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5930" w14:textId="05C872AC" w:rsidR="005432C8" w:rsidRDefault="0000648A" w:rsidP="0000648A">
      <w:pPr>
        <w:spacing w:after="0" w:line="288" w:lineRule="auto"/>
        <w:ind w:left="709" w:firstLine="709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 w:rsidRPr="00DB35FA">
        <w:rPr>
          <w:noProof/>
        </w:rPr>
        <w:drawing>
          <wp:anchor distT="0" distB="0" distL="114300" distR="114300" simplePos="0" relativeHeight="251663360" behindDoc="0" locked="0" layoutInCell="1" allowOverlap="1" wp14:anchorId="3B56C200" wp14:editId="20B518D9">
            <wp:simplePos x="0" y="0"/>
            <wp:positionH relativeFrom="margin">
              <wp:posOffset>4742180</wp:posOffset>
            </wp:positionH>
            <wp:positionV relativeFrom="paragraph">
              <wp:posOffset>-257378</wp:posOffset>
            </wp:positionV>
            <wp:extent cx="1128219" cy="105752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219" cy="105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F7CB8" wp14:editId="2F879AB7">
                <wp:simplePos x="0" y="0"/>
                <wp:positionH relativeFrom="margin">
                  <wp:align>right</wp:align>
                </wp:positionH>
                <wp:positionV relativeFrom="paragraph">
                  <wp:posOffset>-179948</wp:posOffset>
                </wp:positionV>
                <wp:extent cx="5758180" cy="865762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865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CA49B" w14:textId="72C3A79F" w:rsidR="00F33ECE" w:rsidRDefault="00F33ECE" w:rsidP="00D21DF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SprachTandem –</w:t>
                            </w:r>
                          </w:p>
                          <w:p w14:paraId="164834AA" w14:textId="77777777" w:rsidR="00D21DF9" w:rsidRDefault="00EE2E7E" w:rsidP="00D21DF9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uk-UA"/>
                                <w14:ligatures w14:val="none"/>
                              </w:rPr>
                              <w:t>Допомога</w:t>
                            </w:r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для</w:t>
                            </w:r>
                            <w:proofErr w:type="spellEnd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тих</w:t>
                            </w:r>
                            <w:proofErr w:type="spellEnd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хто</w:t>
                            </w:r>
                            <w:proofErr w:type="spellEnd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вивчає</w:t>
                            </w:r>
                            <w:proofErr w:type="spellEnd"/>
                            <w:r w:rsidR="00F33ECE"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7273A4B" w14:textId="0D191506" w:rsidR="0000648A" w:rsidRDefault="00F33ECE" w:rsidP="00D21DF9">
                            <w:pPr>
                              <w:spacing w:after="0" w:line="240" w:lineRule="auto"/>
                              <w:ind w:left="-284"/>
                              <w:jc w:val="center"/>
                            </w:pPr>
                            <w:proofErr w:type="spellStart"/>
                            <w:r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німецьку</w:t>
                            </w:r>
                            <w:proofErr w:type="spellEnd"/>
                            <w:r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33EC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мову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F7CB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2.2pt;margin-top:-14.15pt;width:453.4pt;height:68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" filled="f" stroked="f" strokeweight=".5pt">
                <v:textbox>
                  <w:txbxContent>
                    <w:p w14:paraId="327CA49B" w14:textId="72C3A79F" w:rsidR="00F33ECE" w:rsidRDefault="00F33ECE" w:rsidP="00D21DF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SprachTandem –</w:t>
                      </w:r>
                    </w:p>
                    <w:p w14:paraId="164834AA" w14:textId="77777777" w:rsidR="00D21DF9" w:rsidRDefault="00EE2E7E" w:rsidP="00D21DF9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:lang w:val="uk-UA"/>
                          <w14:ligatures w14:val="none"/>
                        </w:rPr>
                        <w:t>Допомога</w:t>
                      </w:r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для</w:t>
                      </w:r>
                      <w:proofErr w:type="spellEnd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тих</w:t>
                      </w:r>
                      <w:proofErr w:type="spellEnd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proofErr w:type="spellStart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хто</w:t>
                      </w:r>
                      <w:proofErr w:type="spellEnd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вивчає</w:t>
                      </w:r>
                      <w:proofErr w:type="spellEnd"/>
                      <w:r w:rsidR="00F33ECE"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37273A4B" w14:textId="0D191506" w:rsidR="0000648A" w:rsidRDefault="00F33ECE" w:rsidP="00D21DF9">
                      <w:pPr>
                        <w:spacing w:after="0" w:line="240" w:lineRule="auto"/>
                        <w:ind w:left="-284"/>
                        <w:jc w:val="center"/>
                      </w:pPr>
                      <w:proofErr w:type="spellStart"/>
                      <w:r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німецьку</w:t>
                      </w:r>
                      <w:proofErr w:type="spellEnd"/>
                      <w:r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Pr="00F33ECE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32"/>
                          <w:szCs w:val="32"/>
                          <w14:ligatures w14:val="none"/>
                        </w:rPr>
                        <w:t>мову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2C8">
        <w:rPr>
          <w:rFonts w:ascii="Calibri" w:eastAsia="Calibri" w:hAnsi="Calibri" w:cs="Times New Roman"/>
          <w:b/>
          <w:noProof/>
          <w:kern w:val="0"/>
          <w:lang w:eastAsia="de-DE"/>
          <w14:ligatures w14:val="none"/>
        </w:rPr>
        <w:drawing>
          <wp:anchor distT="0" distB="0" distL="114300" distR="114300" simplePos="0" relativeHeight="251659264" behindDoc="0" locked="0" layoutInCell="1" allowOverlap="1" wp14:anchorId="12275637" wp14:editId="0F113F46">
            <wp:simplePos x="0" y="0"/>
            <wp:positionH relativeFrom="margin">
              <wp:posOffset>0</wp:posOffset>
            </wp:positionH>
            <wp:positionV relativeFrom="paragraph">
              <wp:posOffset>-182218</wp:posOffset>
            </wp:positionV>
            <wp:extent cx="781050" cy="8839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kampagne Logo Farben_Seite_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6678D" w14:textId="77777777" w:rsidR="005432C8" w:rsidRDefault="005432C8" w:rsidP="005432C8">
      <w:pPr>
        <w:spacing w:after="0" w:line="288" w:lineRule="auto"/>
        <w:ind w:left="709" w:firstLine="709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</w:p>
    <w:p w14:paraId="435EBD18" w14:textId="77777777" w:rsidR="004722EF" w:rsidRPr="005432C8" w:rsidRDefault="004722EF" w:rsidP="005432C8">
      <w:pPr>
        <w:spacing w:after="0" w:line="288" w:lineRule="auto"/>
        <w:ind w:left="709" w:firstLine="709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</w:p>
    <w:p w14:paraId="103D74ED" w14:textId="347CF512" w:rsidR="00F33ECE" w:rsidRDefault="00F33ECE" w:rsidP="005432C8">
      <w:pPr>
        <w:spacing w:before="160" w:line="288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Проєкт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F33EC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SprachTandem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пропонує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чудову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можливість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познайомитися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з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новими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людьми</w:t>
      </w:r>
      <w:proofErr w:type="spellEnd"/>
      <w:r w:rsidR="00854A03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 xml:space="preserve"> і вивчити німецьку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Волонтери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супроводжують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дорослих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людей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із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350EB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низьким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рівнем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D350EB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володіння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німецько</w:t>
      </w:r>
      <w:proofErr w:type="spellEnd"/>
      <w:r w:rsidR="00D350EB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ю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мов</w:t>
      </w:r>
      <w:proofErr w:type="spellEnd"/>
      <w:r w:rsidR="00854A03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ою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під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час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невеликих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спільних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заходів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У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центрі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уваги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спілкування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вести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розмови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ділитися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досвідом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та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відкривати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регіон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разом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повсякденно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невимушено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та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854A03">
        <w:rPr>
          <w:rFonts w:ascii="Calibri" w:eastAsia="Calibri" w:hAnsi="Calibri" w:cs="Calibri"/>
          <w:kern w:val="0"/>
          <w:sz w:val="24"/>
          <w:szCs w:val="24"/>
          <w14:ligatures w14:val="none"/>
        </w:rPr>
        <w:t>без</w:t>
      </w:r>
      <w:proofErr w:type="spellEnd"/>
      <w:r w:rsidRPr="00854A0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854A03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стресу через оцінки, успішність чи екзамени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r w:rsidRPr="00F33EC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SprachTandem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це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не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B3F85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уроки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а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відкритий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обмін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досвідом</w:t>
      </w:r>
      <w:proofErr w:type="spellEnd"/>
      <w:r w:rsidR="00AB3F85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 xml:space="preserve"> за невимушеною бесідою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За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бажанням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і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за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можливості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мож</w:t>
      </w:r>
      <w:proofErr w:type="spellEnd"/>
      <w:r w:rsidR="00AB3F85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на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додатково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використовувати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матеріали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такі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як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B3F85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роздруківки з вправами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або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списк</w:t>
      </w:r>
      <w:proofErr w:type="spellEnd"/>
      <w:r w:rsidR="00AB3F85">
        <w:rPr>
          <w:rFonts w:ascii="Calibri" w:eastAsia="Calibri" w:hAnsi="Calibri" w:cs="Calibri"/>
          <w:kern w:val="0"/>
          <w:sz w:val="24"/>
          <w:szCs w:val="24"/>
          <w:lang w:val="uk-UA"/>
          <w14:ligatures w14:val="none"/>
        </w:rPr>
        <w:t>ами слів</w:t>
      </w:r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Учасниками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можуть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бути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особи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від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18 </w:t>
      </w:r>
      <w:proofErr w:type="spellStart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років</w:t>
      </w:r>
      <w:proofErr w:type="spellEnd"/>
      <w:r w:rsidRPr="00F33ECE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6F6BA5CE" w14:textId="38E51920" w:rsidR="005432C8" w:rsidRPr="00EE2E7E" w:rsidRDefault="00AB3F85" w:rsidP="005432C8">
      <w:pPr>
        <w:spacing w:before="160" w:line="288" w:lineRule="auto"/>
        <w:rPr>
          <w:rFonts w:ascii="Calibri" w:eastAsia="Calibri" w:hAnsi="Calibri" w:cs="Calibri"/>
          <w:b/>
          <w:bCs/>
          <w:kern w:val="0"/>
          <w:sz w:val="32"/>
          <w:szCs w:val="32"/>
          <w:lang w:val="uk-U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uk-UA"/>
          <w14:ligatures w14:val="none"/>
        </w:rPr>
        <w:t>Як працює</w:t>
      </w:r>
      <w:r w:rsidR="00F33ECE" w:rsidRPr="00F33ECE"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  <w:t xml:space="preserve"> SprachTandem</w:t>
      </w:r>
      <w:r w:rsidR="00EE2E7E">
        <w:rPr>
          <w:rFonts w:ascii="Calibri" w:eastAsia="Calibri" w:hAnsi="Calibri" w:cs="Calibri"/>
          <w:b/>
          <w:bCs/>
          <w:kern w:val="0"/>
          <w:sz w:val="32"/>
          <w:szCs w:val="32"/>
          <w:lang w:val="uk-UA"/>
          <w14:ligatures w14:val="none"/>
        </w:rPr>
        <w:t>?</w:t>
      </w:r>
    </w:p>
    <w:p w14:paraId="1EF16AF3" w14:textId="77777777" w:rsidR="00F33ECE" w:rsidRPr="00F33ECE" w:rsidRDefault="00F33ECE" w:rsidP="00F33E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Vermittlung /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Посередництво</w:t>
      </w:r>
      <w:proofErr w:type="spellEnd"/>
    </w:p>
    <w:p w14:paraId="2EA09C9C" w14:textId="4BF74DDC" w:rsidR="00F33ECE" w:rsidRPr="00F33ECE" w:rsidRDefault="003F5CD5" w:rsidP="00F3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Заповніть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будь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ласка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форми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участі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сторінки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135E2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3-5</w:t>
      </w:r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надішліть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їх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нам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поштою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електронною</w:t>
      </w:r>
      <w:proofErr w:type="spellEnd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proofErr w:type="gramStart"/>
      <w:r w:rsidRPr="003F5CD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поштою.</w:t>
      </w:r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Як</w:t>
      </w:r>
      <w:proofErr w:type="spellEnd"/>
      <w:proofErr w:type="gram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тільки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знайдеться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підходящий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учасник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учасниця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ми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повідомимо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вас</w:t>
      </w:r>
      <w:proofErr w:type="spellEnd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62A4C637" w14:textId="77777777" w:rsidR="00F33ECE" w:rsidRPr="00F33ECE" w:rsidRDefault="00F33ECE" w:rsidP="00F33E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Erster Kontakt /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Перший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контакт</w:t>
      </w:r>
      <w:proofErr w:type="spellEnd"/>
    </w:p>
    <w:p w14:paraId="66551900" w14:textId="5185FC10" w:rsidR="00F33ECE" w:rsidRPr="00F33ECE" w:rsidRDefault="00F33ECE" w:rsidP="00F3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Контактна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особа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="00AB3F8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помічник зі служби інтеграції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працівник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служби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консультування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біженців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інтеграції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керівник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закладу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чи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активіст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волонтерської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групи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встановлює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перший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контакт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між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вами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вашим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партнером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партнеркою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тандему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69ACF9DA" w14:textId="77777777" w:rsidR="00F33ECE" w:rsidRPr="00F33ECE" w:rsidRDefault="00F33ECE" w:rsidP="00F33E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Regelmäßige Treffen /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Регулярні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зустрічі</w:t>
      </w:r>
      <w:proofErr w:type="spellEnd"/>
    </w:p>
    <w:p w14:paraId="2BFA0CC5" w14:textId="2149355E" w:rsidR="00F33ECE" w:rsidRPr="00F33ECE" w:rsidRDefault="00F33ECE" w:rsidP="00F3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Ідеально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якщо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тандем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AB3F8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зможе зустрічатися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регулярно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раз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тиждень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одну-дві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години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Якщ</w:t>
      </w:r>
      <w:proofErr w:type="spellEnd"/>
      <w:r w:rsidR="00AB3F8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о учасникам сподобається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 і за бажанням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зустрічі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звичайно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можуть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тривати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довше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32C89C9C" w14:textId="77777777" w:rsidR="00F33ECE" w:rsidRPr="00F33ECE" w:rsidRDefault="00F33ECE" w:rsidP="00F33E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Ende des Tandems – wie geht es weiter? /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Завершення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тандему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що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далі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?</w:t>
      </w:r>
    </w:p>
    <w:p w14:paraId="552CEB9B" w14:textId="34B0B970" w:rsidR="00F33ECE" w:rsidRPr="00F33ECE" w:rsidRDefault="00F33ECE" w:rsidP="00F33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Після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96174" w:rsidRPr="004961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десять</w:t>
      </w:r>
      <w:proofErr w:type="spellEnd"/>
      <w:r w:rsidR="00496174" w:rsidRPr="004961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зустрічей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AB3F8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робота в тандемі </w:t>
      </w:r>
      <w:proofErr w:type="spellStart"/>
      <w:r w:rsidR="00496174" w:rsidRPr="0049617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закінчується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Після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цього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у вас є можл</w:t>
      </w:r>
      <w:r w:rsidR="00EE2E7E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и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вість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бути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направленим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нового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партнера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AB3F8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чи партнерки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тандему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зробити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перерву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завершити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волонтерську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діяльність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згодою сторін</w:t>
      </w:r>
      <w:r w:rsidR="00EE2E7E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 тандем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звичайно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може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існувати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довше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закінчитися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раніше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Будь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ласка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зверніться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цього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інтеграційного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консультанта 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контактні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дані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сторінці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2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).</w:t>
      </w:r>
    </w:p>
    <w:p w14:paraId="150DF02B" w14:textId="77777777" w:rsidR="00F33ECE" w:rsidRPr="00F33ECE" w:rsidRDefault="00F33ECE" w:rsidP="00F33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Ідеї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спільних</w:t>
      </w:r>
      <w:proofErr w:type="spellEnd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заходів</w:t>
      </w:r>
      <w:proofErr w:type="spellEnd"/>
    </w:p>
    <w:p w14:paraId="6E5FE3D6" w14:textId="3E669E92" w:rsidR="00F33ECE" w:rsidRDefault="00F33ECE" w:rsidP="00F33EC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Поїздка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потягом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автобусом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з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подальшою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прогулянкою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екскурсією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містом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ринком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у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містечках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регіону</w:t>
      </w:r>
      <w:proofErr w:type="spellEnd"/>
    </w:p>
    <w:p w14:paraId="5E13003C" w14:textId="77777777" w:rsidR="00F33ECE" w:rsidRDefault="00F33ECE" w:rsidP="00F33EC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lastRenderedPageBreak/>
        <w:t>🥪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Пікнік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біля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озера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в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парку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52C35219" w14:textId="10F9C259" w:rsidR="00F33ECE" w:rsidRPr="00F33ECE" w:rsidRDefault="00F33ECE" w:rsidP="00F33EC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📱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Геокешинг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полювання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255A3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«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скарбами</w:t>
      </w:r>
      <w:proofErr w:type="spellEnd"/>
      <w:r w:rsidR="00255A3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»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допомогою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смартфона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GPS): у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районі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Фрайунг-Графенау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є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багато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кешів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/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скарбів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255A3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пошуку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Безкоштовна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реєстрація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можлива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9" w:history="1"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тут</w:t>
        </w:r>
        <w:proofErr w:type="spellEnd"/>
      </w:hyperlink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Тут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ознайомитися з інформацією про геокешинг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 прочитати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кілька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порад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hyperlink r:id="rId10" w:history="1"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 xml:space="preserve">Geocaching – </w:t>
        </w:r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що</w:t>
        </w:r>
        <w:proofErr w:type="spellEnd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 xml:space="preserve"> </w:t>
        </w:r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це</w:t>
        </w:r>
        <w:proofErr w:type="spellEnd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 xml:space="preserve"> </w:t>
        </w:r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таке</w:t>
        </w:r>
        <w:proofErr w:type="spellEnd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?</w:t>
        </w:r>
      </w:hyperlink>
    </w:p>
    <w:p w14:paraId="2A3176EE" w14:textId="68C4E783" w:rsidR="00F33ECE" w:rsidRP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🚶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46AC46E0" w14:textId="77777777" w:rsidR="00F33ECE" w:rsidRPr="00F33ECE" w:rsidRDefault="00F33ECE" w:rsidP="00F33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«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Мовна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» –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з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невеликими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завданнями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розмови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(«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Знайди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три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речі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які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можеш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назвати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», «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Розкажи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історію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ці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речі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»)</w:t>
      </w:r>
    </w:p>
    <w:p w14:paraId="5A27E4FA" w14:textId="77777777" w:rsidR="00F33ECE" w:rsidRPr="00F33ECE" w:rsidRDefault="00F33ECE" w:rsidP="00F33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Тематична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вибір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теми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для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обговорення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музика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футбол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домашні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тварини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їжа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тощо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теми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пов’язаної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з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прогулянкою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місцева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історія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сліди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снігу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збір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урожаю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восени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6ADFE4AC" w14:textId="77777777" w:rsidR="00F33ECE" w:rsidRDefault="00F33ECE" w:rsidP="00F33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Фото-прогулянка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кожен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робить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фотографії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певну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тему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а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потім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обмінюється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ними</w:t>
      </w:r>
      <w:proofErr w:type="spellEnd"/>
    </w:p>
    <w:p w14:paraId="572540FB" w14:textId="7EC2FA30" w:rsidR="002A7BAC" w:rsidRPr="002A7BAC" w:rsidRDefault="002A7BAC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7BAC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🎲</w:t>
      </w:r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настільні</w:t>
      </w:r>
      <w:proofErr w:type="spellEnd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та</w:t>
      </w:r>
      <w:proofErr w:type="spellEnd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карткові</w:t>
      </w:r>
      <w:proofErr w:type="spellEnd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ігри</w:t>
      </w:r>
      <w:proofErr w:type="spellEnd"/>
    </w:p>
    <w:p w14:paraId="6BCE71D0" w14:textId="5B75F42D" w:rsid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🌲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Участь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у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екскурсії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у </w:t>
      </w:r>
      <w:hyperlink r:id="rId11" w:history="1"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Національному</w:t>
        </w:r>
        <w:proofErr w:type="spellEnd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 xml:space="preserve"> </w:t>
        </w:r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парку</w:t>
        </w:r>
        <w:proofErr w:type="spellEnd"/>
      </w:hyperlink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73F4E0A8" w14:textId="77777777" w:rsid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🏛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️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Відвідування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музею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тут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знайдете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12" w:history="1"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музейний</w:t>
        </w:r>
        <w:proofErr w:type="spellEnd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 xml:space="preserve"> </w:t>
        </w:r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гід</w:t>
        </w:r>
        <w:proofErr w:type="spellEnd"/>
      </w:hyperlink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📚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Відвідування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13" w:history="1"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бібліотеки</w:t>
        </w:r>
        <w:proofErr w:type="spellEnd"/>
      </w:hyperlink>
    </w:p>
    <w:p w14:paraId="78C01E06" w14:textId="77777777" w:rsid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Поїздка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захід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635FD8CB" w14:textId="5963D8A9" w:rsidR="00F33ECE" w:rsidRDefault="009F5525" w:rsidP="00F33ECE">
      <w:pPr>
        <w:pStyle w:val="Listenabsatz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Історичний фестиваль </w:t>
      </w:r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у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Графенау</w:t>
      </w:r>
      <w:proofErr w:type="spellEnd"/>
    </w:p>
    <w:p w14:paraId="7D259E3D" w14:textId="78EAB5C2" w:rsidR="00F33ECE" w:rsidRDefault="00F33ECE" w:rsidP="00F33ECE">
      <w:pPr>
        <w:pStyle w:val="Listenabsatz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Літній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фестиваль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у </w:t>
      </w:r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замку 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Wolfstein у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Фрайунгу</w:t>
      </w:r>
      <w:proofErr w:type="spellEnd"/>
    </w:p>
    <w:p w14:paraId="3690C0E3" w14:textId="120D294B" w:rsidR="00F33ECE" w:rsidRDefault="00F33ECE" w:rsidP="00F33ECE">
      <w:pPr>
        <w:pStyle w:val="Listenabsatz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Фестиваль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Пандур</w:t>
      </w:r>
      <w:proofErr w:type="spellEnd"/>
      <w:r w:rsidR="009F552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>ів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у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Шпігелау</w:t>
      </w:r>
      <w:proofErr w:type="spellEnd"/>
    </w:p>
    <w:p w14:paraId="25C7E2B5" w14:textId="7CEF86AA" w:rsidR="00F33ECE" w:rsidRDefault="00F33ECE" w:rsidP="00F33ECE">
      <w:pPr>
        <w:pStyle w:val="Listenabsatz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Безкоштовний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театральний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виступ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14" w:history="1"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Kulturmobil</w:t>
        </w:r>
      </w:hyperlink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тільки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влітку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757477E3" w14:textId="0D9FA289" w:rsidR="00F33ECE" w:rsidRDefault="00EE2E7E" w:rsidP="00F33ECE">
      <w:pPr>
        <w:pStyle w:val="Listenabsatz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de-DE"/>
          <w14:ligatures w14:val="none"/>
        </w:rPr>
        <w:t xml:space="preserve">Музичний вечір </w:t>
      </w:r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у </w:t>
      </w:r>
      <w:hyperlink r:id="rId15" w:anchor="0" w:history="1">
        <w:r w:rsidR="00F33ECE"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Volksmusikakademie</w:t>
        </w:r>
      </w:hyperlink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у </w:t>
      </w:r>
      <w:proofErr w:type="spellStart"/>
      <w:r w:rsidR="00F33ECE"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Фрайунгу</w:t>
      </w:r>
      <w:proofErr w:type="spellEnd"/>
    </w:p>
    <w:p w14:paraId="13F44D4D" w14:textId="353D9625" w:rsid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🥾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Похід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ідеї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наприклад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16" w:history="1">
        <w:proofErr w:type="spellStart"/>
        <w:r w:rsidRPr="00F33EC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тут</w:t>
        </w:r>
        <w:proofErr w:type="spellEnd"/>
      </w:hyperlink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кататися</w:t>
      </w:r>
      <w:proofErr w:type="spellEnd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велосипеді</w:t>
      </w:r>
      <w:proofErr w:type="spellEnd"/>
      <w:r w:rsid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біг</w:t>
      </w:r>
      <w:proofErr w:type="spellEnd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BAC" w:rsidRPr="002A7BA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підтюпцем</w:t>
      </w:r>
      <w:proofErr w:type="spellEnd"/>
    </w:p>
    <w:p w14:paraId="777462B9" w14:textId="77777777" w:rsid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🛍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️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Відвідування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блошиного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ринку</w:t>
      </w:r>
      <w:proofErr w:type="spellEnd"/>
    </w:p>
    <w:p w14:paraId="7E502D5B" w14:textId="05F73336" w:rsidR="00F33ECE" w:rsidRPr="00F33ECE" w:rsidRDefault="00F33ECE" w:rsidP="00F33ECE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33ECE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⚽</w:t>
      </w:r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Відвідування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футбольного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матчу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дні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матчів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зазвичай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можна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знайти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на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вебсайтах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місцевих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спортивних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або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футбольних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клубів</w:t>
      </w:r>
      <w:proofErr w:type="spellEnd"/>
      <w:r w:rsidRPr="00F33EC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0C9519EC" w14:textId="598F5C0A" w:rsidR="00F33ECE" w:rsidRPr="00EE2E7E" w:rsidRDefault="00EE2E7E" w:rsidP="00F33ECE">
      <w:pPr>
        <w:pStyle w:val="StandardWeb"/>
        <w:spacing w:before="240" w:beforeAutospacing="0" w:after="120" w:afterAutospacing="0"/>
        <w:rPr>
          <w:lang w:val="uk-UA"/>
        </w:rPr>
      </w:pPr>
      <w:r w:rsidRPr="00EE2E7E">
        <w:rPr>
          <w:b/>
          <w:bCs/>
          <w:sz w:val="28"/>
          <w:szCs w:val="28"/>
          <w:lang w:val="uk-UA"/>
        </w:rPr>
        <w:t>Інформація і підтримка</w:t>
      </w:r>
      <w:r w:rsidR="00F33ECE" w:rsidRPr="00EE2E7E">
        <w:rPr>
          <w:b/>
          <w:bCs/>
          <w:sz w:val="28"/>
          <w:szCs w:val="28"/>
        </w:rPr>
        <w:br/>
      </w:r>
      <w:proofErr w:type="spellStart"/>
      <w:r w:rsidR="003A04BA" w:rsidRPr="003A04BA">
        <w:t>Щоб</w:t>
      </w:r>
      <w:proofErr w:type="spellEnd"/>
      <w:r w:rsidR="003A04BA" w:rsidRPr="003A04BA">
        <w:t xml:space="preserve"> </w:t>
      </w:r>
      <w:proofErr w:type="spellStart"/>
      <w:r w:rsidR="003A04BA" w:rsidRPr="003A04BA">
        <w:t>зареєструватися</w:t>
      </w:r>
      <w:proofErr w:type="spellEnd"/>
      <w:r w:rsidR="003A04BA" w:rsidRPr="003A04BA">
        <w:t xml:space="preserve">, </w:t>
      </w:r>
      <w:proofErr w:type="spellStart"/>
      <w:r w:rsidR="003A04BA" w:rsidRPr="003A04BA">
        <w:t>зверніться</w:t>
      </w:r>
      <w:proofErr w:type="spellEnd"/>
      <w:r w:rsidR="003A04BA" w:rsidRPr="003A04BA">
        <w:t xml:space="preserve">, </w:t>
      </w:r>
      <w:proofErr w:type="spellStart"/>
      <w:r w:rsidR="003A04BA" w:rsidRPr="003A04BA">
        <w:t>будь</w:t>
      </w:r>
      <w:proofErr w:type="spellEnd"/>
      <w:r w:rsidR="003A04BA" w:rsidRPr="003A04BA">
        <w:t xml:space="preserve"> </w:t>
      </w:r>
      <w:proofErr w:type="spellStart"/>
      <w:r w:rsidR="003A04BA" w:rsidRPr="003A04BA">
        <w:t>ласка</w:t>
      </w:r>
      <w:proofErr w:type="spellEnd"/>
      <w:r w:rsidR="003A04BA" w:rsidRPr="003A04BA">
        <w:t xml:space="preserve">, </w:t>
      </w:r>
      <w:proofErr w:type="spellStart"/>
      <w:r w:rsidR="003A04BA" w:rsidRPr="003A04BA">
        <w:t>до</w:t>
      </w:r>
      <w:proofErr w:type="spellEnd"/>
      <w:r w:rsidR="003A04BA" w:rsidRPr="003A04BA">
        <w:t xml:space="preserve"> </w:t>
      </w:r>
      <w:proofErr w:type="spellStart"/>
      <w:r w:rsidR="003A04BA" w:rsidRPr="003A04BA">
        <w:t>координатор</w:t>
      </w:r>
      <w:proofErr w:type="spellEnd"/>
      <w:r w:rsidR="00854A03">
        <w:rPr>
          <w:lang w:val="uk-UA"/>
        </w:rPr>
        <w:t>а</w:t>
      </w:r>
      <w:r>
        <w:rPr>
          <w:lang w:val="uk-UA"/>
        </w:rPr>
        <w:t xml:space="preserve"> з</w:t>
      </w:r>
      <w:r w:rsidR="003A04BA" w:rsidRPr="003A04BA">
        <w:t xml:space="preserve"> </w:t>
      </w:r>
      <w:proofErr w:type="spellStart"/>
      <w:r w:rsidR="003A04BA" w:rsidRPr="003A04BA">
        <w:t>інтеграції</w:t>
      </w:r>
      <w:proofErr w:type="spellEnd"/>
      <w:r w:rsidR="003A04BA" w:rsidRPr="003A04BA">
        <w:t xml:space="preserve"> в </w:t>
      </w:r>
      <w:proofErr w:type="spellStart"/>
      <w:r w:rsidR="003A04BA" w:rsidRPr="003A04BA">
        <w:t>районній</w:t>
      </w:r>
      <w:proofErr w:type="spellEnd"/>
      <w:r w:rsidR="003A04BA" w:rsidRPr="003A04BA">
        <w:t xml:space="preserve"> </w:t>
      </w:r>
      <w:proofErr w:type="spellStart"/>
      <w:r w:rsidR="003A04BA" w:rsidRPr="003A04BA">
        <w:t>адміністрації</w:t>
      </w:r>
      <w:proofErr w:type="spellEnd"/>
      <w:r>
        <w:rPr>
          <w:lang w:val="uk-UA"/>
        </w:rPr>
        <w:t xml:space="preserve"> Фрайонгу-Графенау</w:t>
      </w:r>
    </w:p>
    <w:p w14:paraId="64843073" w14:textId="788603BF" w:rsidR="00F33ECE" w:rsidRPr="00EE2E7E" w:rsidRDefault="00EE2E7E" w:rsidP="00F33ECE">
      <w:pPr>
        <w:pStyle w:val="StandardWeb"/>
        <w:spacing w:before="0" w:beforeAutospacing="0" w:after="0" w:afterAutospacing="0"/>
        <w:rPr>
          <w:rFonts w:eastAsiaTheme="majorEastAsia"/>
          <w:b/>
          <w:bCs/>
          <w:lang w:val="uk-UA"/>
        </w:rPr>
      </w:pPr>
      <w:r>
        <w:rPr>
          <w:lang w:val="uk-UA"/>
        </w:rPr>
        <w:t xml:space="preserve">Якщо у вас є запитання </w:t>
      </w:r>
      <w:r w:rsidR="00F33ECE" w:rsidRPr="00EE2E7E">
        <w:rPr>
          <w:lang w:val="uk-UA"/>
        </w:rPr>
        <w:t xml:space="preserve">ви можете </w:t>
      </w:r>
      <w:r w:rsidR="00255A3C">
        <w:rPr>
          <w:lang w:val="uk-UA"/>
        </w:rPr>
        <w:t xml:space="preserve">звернутися </w:t>
      </w:r>
      <w:r w:rsidR="00F33ECE" w:rsidRPr="00EE2E7E">
        <w:rPr>
          <w:lang w:val="uk-UA"/>
        </w:rPr>
        <w:t xml:space="preserve">в </w:t>
      </w:r>
      <w:r w:rsidR="00F33ECE" w:rsidRPr="00EE2E7E">
        <w:rPr>
          <w:rStyle w:val="Fett"/>
          <w:rFonts w:eastAsiaTheme="majorEastAsia"/>
          <w:b w:val="0"/>
          <w:bCs w:val="0"/>
          <w:lang w:val="uk-UA"/>
        </w:rPr>
        <w:t>службу координаторів</w:t>
      </w:r>
      <w:r w:rsidR="00F33ECE" w:rsidRPr="00EE2E7E">
        <w:rPr>
          <w:rStyle w:val="Fett"/>
          <w:rFonts w:eastAsiaTheme="majorEastAsia"/>
          <w:lang w:val="uk-UA"/>
        </w:rPr>
        <w:t xml:space="preserve"> </w:t>
      </w:r>
      <w:r w:rsidR="00255A3C">
        <w:rPr>
          <w:rStyle w:val="Fett"/>
          <w:rFonts w:eastAsiaTheme="majorEastAsia"/>
          <w:b w:val="0"/>
          <w:bCs w:val="0"/>
          <w:lang w:val="uk-UA"/>
        </w:rPr>
        <w:t xml:space="preserve">з інтеграції в </w:t>
      </w:r>
      <w:r>
        <w:rPr>
          <w:rStyle w:val="Fett"/>
          <w:rFonts w:eastAsiaTheme="majorEastAsia"/>
          <w:b w:val="0"/>
          <w:bCs w:val="0"/>
          <w:lang w:val="uk-UA"/>
        </w:rPr>
        <w:t>районн</w:t>
      </w:r>
      <w:r w:rsidR="00255A3C">
        <w:rPr>
          <w:rStyle w:val="Fett"/>
          <w:rFonts w:eastAsiaTheme="majorEastAsia"/>
          <w:b w:val="0"/>
          <w:bCs w:val="0"/>
          <w:lang w:val="uk-UA"/>
        </w:rPr>
        <w:t>ій</w:t>
      </w:r>
      <w:r>
        <w:rPr>
          <w:rStyle w:val="Fett"/>
          <w:rFonts w:eastAsiaTheme="majorEastAsia"/>
          <w:b w:val="0"/>
          <w:bCs w:val="0"/>
          <w:lang w:val="uk-UA"/>
        </w:rPr>
        <w:t xml:space="preserve"> </w:t>
      </w:r>
      <w:r w:rsidR="00F33ECE" w:rsidRPr="00EE2E7E">
        <w:rPr>
          <w:rStyle w:val="Fett"/>
          <w:rFonts w:eastAsiaTheme="majorEastAsia"/>
          <w:b w:val="0"/>
          <w:bCs w:val="0"/>
          <w:lang w:val="uk-UA"/>
        </w:rPr>
        <w:t>адміністрації</w:t>
      </w:r>
      <w:r w:rsidR="00F33ECE" w:rsidRPr="00EE2E7E">
        <w:rPr>
          <w:b/>
          <w:bCs/>
          <w:lang w:val="uk-UA"/>
        </w:rPr>
        <w:t xml:space="preserve"> </w:t>
      </w:r>
      <w:r w:rsidR="00F33ECE" w:rsidRPr="00EE2E7E">
        <w:rPr>
          <w:lang w:val="uk-UA"/>
        </w:rPr>
        <w:t xml:space="preserve">або до особи, яка </w:t>
      </w:r>
      <w:r>
        <w:rPr>
          <w:lang w:val="uk-UA"/>
        </w:rPr>
        <w:t>допомагала на</w:t>
      </w:r>
      <w:r w:rsidR="00F33ECE" w:rsidRPr="00EE2E7E">
        <w:rPr>
          <w:lang w:val="uk-UA"/>
        </w:rPr>
        <w:t xml:space="preserve"> перш</w:t>
      </w:r>
      <w:r>
        <w:rPr>
          <w:lang w:val="uk-UA"/>
        </w:rPr>
        <w:t>ій</w:t>
      </w:r>
      <w:r w:rsidR="00F33ECE" w:rsidRPr="00EE2E7E">
        <w:rPr>
          <w:lang w:val="uk-UA"/>
        </w:rPr>
        <w:t xml:space="preserve"> </w:t>
      </w:r>
      <w:r>
        <w:rPr>
          <w:lang w:val="uk-UA"/>
        </w:rPr>
        <w:t>зустрічі</w:t>
      </w:r>
      <w:r w:rsidR="00F33ECE" w:rsidRPr="00EE2E7E">
        <w:rPr>
          <w:lang w:val="uk-UA"/>
        </w:rPr>
        <w:t>.</w:t>
      </w:r>
    </w:p>
    <w:p w14:paraId="3E4386D1" w14:textId="77777777" w:rsidR="00F33ECE" w:rsidRPr="00F67EC2" w:rsidRDefault="00F33ECE" w:rsidP="006449DD">
      <w:pPr>
        <w:pStyle w:val="StandardWeb"/>
        <w:spacing w:after="0" w:afterAutospacing="0"/>
        <w:rPr>
          <w:lang w:val="uk-UA"/>
        </w:rPr>
      </w:pPr>
      <w:r w:rsidRPr="00F67EC2">
        <w:rPr>
          <w:rStyle w:val="Fett"/>
          <w:rFonts w:eastAsiaTheme="majorEastAsia"/>
          <w:lang w:val="uk-UA"/>
        </w:rPr>
        <w:t>Контактні особи</w:t>
      </w:r>
    </w:p>
    <w:p w14:paraId="6774279C" w14:textId="2FCDA68E" w:rsidR="005432C8" w:rsidRPr="00F67EC2" w:rsidRDefault="00D148B8" w:rsidP="005432C8">
      <w:pPr>
        <w:rPr>
          <w:rFonts w:ascii="Calibri" w:hAnsi="Calibri" w:cs="Calibri"/>
          <w:sz w:val="24"/>
          <w:szCs w:val="24"/>
          <w:lang w:val="uk-UA"/>
        </w:rPr>
      </w:pPr>
      <w:r w:rsidRPr="00D148B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DDA4A" wp14:editId="229DD5C4">
                <wp:simplePos x="0" y="0"/>
                <wp:positionH relativeFrom="margin">
                  <wp:align>left</wp:align>
                </wp:positionH>
                <wp:positionV relativeFrom="paragraph">
                  <wp:posOffset>114624</wp:posOffset>
                </wp:positionV>
                <wp:extent cx="6105525" cy="1702341"/>
                <wp:effectExtent l="0" t="0" r="28575" b="1270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702341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E6F8" w14:textId="77777777" w:rsidR="005432C8" w:rsidRPr="000A59EA" w:rsidRDefault="005432C8" w:rsidP="007920F1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b/>
                                <w:noProof/>
                                <w:sz w:val="6"/>
                              </w:rPr>
                            </w:pPr>
                          </w:p>
                          <w:p w14:paraId="7C9F8245" w14:textId="77777777" w:rsidR="005432C8" w:rsidRPr="00234D91" w:rsidRDefault="005432C8" w:rsidP="007920F1">
                            <w:pPr>
                              <w:spacing w:after="0" w:line="288" w:lineRule="auto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  <w:r w:rsidRPr="00234D91">
                              <w:rPr>
                                <w:rFonts w:cs="Arial"/>
                                <w:b/>
                                <w:noProof/>
                              </w:rPr>
                              <w:t>Landratsamt Freyung-Grafenau</w:t>
                            </w:r>
                          </w:p>
                          <w:p w14:paraId="0E558A87" w14:textId="77777777" w:rsidR="005432C8" w:rsidRPr="00234D91" w:rsidRDefault="005432C8" w:rsidP="007920F1">
                            <w:pPr>
                              <w:spacing w:after="0" w:line="288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Koordinationsbüro</w:t>
                            </w:r>
                          </w:p>
                          <w:p w14:paraId="02B02175" w14:textId="77777777" w:rsidR="005432C8" w:rsidRPr="00234D91" w:rsidRDefault="005432C8" w:rsidP="007920F1">
                            <w:pPr>
                              <w:spacing w:after="0" w:line="288" w:lineRule="auto"/>
                              <w:rPr>
                                <w:rFonts w:cs="Arial"/>
                                <w:noProof/>
                              </w:rPr>
                            </w:pPr>
                            <w:r w:rsidRPr="00234D91">
                              <w:rPr>
                                <w:rFonts w:cs="Arial"/>
                                <w:noProof/>
                              </w:rPr>
                              <w:t>Wolfkerstraße 3, 94078 Freyung      </w:t>
                            </w:r>
                          </w:p>
                          <w:p w14:paraId="3A0032C3" w14:textId="77777777" w:rsidR="005432C8" w:rsidRDefault="005432C8" w:rsidP="007920F1">
                            <w:pPr>
                              <w:spacing w:after="0" w:line="288" w:lineRule="auto"/>
                              <w:rPr>
                                <w:rFonts w:cs="Arial"/>
                                <w:noProof/>
                                <w:lang w:val="en-GB"/>
                              </w:rPr>
                            </w:pPr>
                            <w:r w:rsidRPr="002241FD">
                              <w:rPr>
                                <w:rFonts w:cs="Arial"/>
                                <w:noProof/>
                                <w:lang w:val="en-GB"/>
                              </w:rPr>
                              <w:t>Yvonne Stephan</w:t>
                            </w:r>
                          </w:p>
                          <w:p w14:paraId="34A83198" w14:textId="251BB4D3" w:rsidR="005432C8" w:rsidRPr="00161189" w:rsidRDefault="005432C8" w:rsidP="007920F1">
                            <w:pPr>
                              <w:spacing w:after="0" w:line="288" w:lineRule="auto"/>
                              <w:rPr>
                                <w:rFonts w:cs="Arial"/>
                                <w:noProof/>
                                <w:lang w:val="en-GB"/>
                              </w:rPr>
                            </w:pPr>
                            <w:r w:rsidRPr="00161189">
                              <w:rPr>
                                <w:rFonts w:cs="Arial"/>
                                <w:noProof/>
                                <w:lang w:val="en-GB"/>
                              </w:rPr>
                              <w:t>Tel.:  +49 8551 57-1614</w:t>
                            </w:r>
                          </w:p>
                          <w:p w14:paraId="33835B07" w14:textId="77777777" w:rsidR="005432C8" w:rsidRPr="00C16F93" w:rsidRDefault="005432C8" w:rsidP="007920F1">
                            <w:pPr>
                              <w:spacing w:after="0" w:line="288" w:lineRule="auto"/>
                              <w:rPr>
                                <w:rFonts w:cstheme="minorHAnsi"/>
                                <w:noProof/>
                                <w:lang w:val="fr-FR"/>
                              </w:rPr>
                            </w:pPr>
                            <w:r w:rsidRPr="00C16F93">
                              <w:rPr>
                                <w:rFonts w:cstheme="minorHAnsi"/>
                                <w:noProof/>
                                <w:lang w:val="fr-FR"/>
                              </w:rPr>
                              <w:t xml:space="preserve">Email: </w:t>
                            </w:r>
                            <w:r w:rsidR="0055203C">
                              <w:fldChar w:fldCharType="begin"/>
                            </w:r>
                            <w:r w:rsidR="0055203C" w:rsidRPr="008F6292">
                              <w:rPr>
                                <w:lang w:val="en-GB"/>
                              </w:rPr>
                              <w:instrText>HYPERLINK "mailto:yvonne.stephan@landkreis-frg.de"</w:instrText>
                            </w:r>
                            <w:r w:rsidR="0055203C">
                              <w:fldChar w:fldCharType="separate"/>
                            </w:r>
                            <w:r w:rsidRPr="00C16F93">
                              <w:rPr>
                                <w:rStyle w:val="Hyperlink"/>
                                <w:rFonts w:cstheme="minorHAnsi"/>
                                <w:noProof/>
                                <w:lang w:val="fr-FR"/>
                              </w:rPr>
                              <w:t>yvonne.stephan@landkreis-frg.de</w:t>
                            </w:r>
                            <w:r w:rsidR="0055203C">
                              <w:rPr>
                                <w:rStyle w:val="Hyperlink"/>
                                <w:rFonts w:cstheme="minorHAnsi"/>
                                <w:noProof/>
                                <w:lang w:val="fr-FR"/>
                              </w:rPr>
                              <w:fldChar w:fldCharType="end"/>
                            </w:r>
                          </w:p>
                          <w:p w14:paraId="5147E7F8" w14:textId="07ECC01F" w:rsidR="005432C8" w:rsidRDefault="005432C8" w:rsidP="007920F1">
                            <w:pPr>
                              <w:spacing w:after="0" w:line="288" w:lineRule="auto"/>
                              <w:rPr>
                                <w:rFonts w:cstheme="minorHAnsi"/>
                                <w:noProof/>
                                <w:lang w:val="en-GB"/>
                              </w:rPr>
                            </w:pPr>
                            <w:r w:rsidRPr="00C16F93">
                              <w:rPr>
                                <w:rFonts w:cstheme="minorHAnsi"/>
                                <w:noProof/>
                                <w:lang w:val="en-GB"/>
                              </w:rPr>
                              <w:t xml:space="preserve">Home: </w:t>
                            </w:r>
                            <w:r w:rsidR="0055203C">
                              <w:fldChar w:fldCharType="begin"/>
                            </w:r>
                            <w:r w:rsidR="0055203C" w:rsidRPr="008F6292">
                              <w:rPr>
                                <w:lang w:val="en-GB"/>
                              </w:rPr>
                              <w:instrText>HYPERLINK "https://www.freyung-grafenau.de/ehrenamt"</w:instrText>
                            </w:r>
                            <w:r w:rsidR="0055203C">
                              <w:fldChar w:fldCharType="separate"/>
                            </w:r>
                            <w:r w:rsidR="00790773" w:rsidRPr="00324930">
                              <w:rPr>
                                <w:rStyle w:val="Hyperlink"/>
                                <w:rFonts w:cstheme="minorHAnsi"/>
                                <w:lang w:val="en-GB"/>
                              </w:rPr>
                              <w:t>https://www.freyung-grafenau.de/ehrenamt</w:t>
                            </w:r>
                            <w:r w:rsidR="0055203C">
                              <w:rPr>
                                <w:rStyle w:val="Hyperlink"/>
                                <w:rFonts w:cstheme="minorHAnsi"/>
                                <w:lang w:val="en-GB"/>
                              </w:rPr>
                              <w:fldChar w:fldCharType="end"/>
                            </w:r>
                          </w:p>
                          <w:p w14:paraId="36863A7D" w14:textId="77777777" w:rsidR="00790773" w:rsidRPr="00C16F93" w:rsidRDefault="00790773" w:rsidP="005432C8">
                            <w:pPr>
                              <w:rPr>
                                <w:rFonts w:cstheme="minorHAnsi"/>
                                <w:noProof/>
                                <w:lang w:val="en-GB"/>
                              </w:rPr>
                            </w:pPr>
                          </w:p>
                          <w:p w14:paraId="4E9AF96C" w14:textId="77777777" w:rsidR="005432C8" w:rsidRPr="000A59EA" w:rsidRDefault="005432C8" w:rsidP="005432C8">
                            <w:pPr>
                              <w:rPr>
                                <w:rFonts w:ascii="Arial" w:hAnsi="Arial" w:cs="Arial"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DDA4A" id="Rectangle 7" o:spid="_x0000_s1027" style="position:absolute;margin-left:0;margin-top:9.05pt;width:480.75pt;height:134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" fillcolor="#eeece1" strokeweight="1.5pt">
                <v:textbox>
                  <w:txbxContent>
                    <w:p w14:paraId="1F6EE6F8" w14:textId="77777777" w:rsidR="005432C8" w:rsidRPr="000A59EA" w:rsidRDefault="005432C8" w:rsidP="007920F1">
                      <w:pPr>
                        <w:spacing w:after="0" w:line="288" w:lineRule="auto"/>
                        <w:rPr>
                          <w:rFonts w:ascii="Arial" w:hAnsi="Arial" w:cs="Arial"/>
                          <w:b/>
                          <w:noProof/>
                          <w:sz w:val="6"/>
                        </w:rPr>
                      </w:pPr>
                    </w:p>
                    <w:p w14:paraId="7C9F8245" w14:textId="77777777" w:rsidR="005432C8" w:rsidRPr="00234D91" w:rsidRDefault="005432C8" w:rsidP="007920F1">
                      <w:pPr>
                        <w:spacing w:after="0" w:line="288" w:lineRule="auto"/>
                        <w:rPr>
                          <w:rFonts w:cs="Arial"/>
                          <w:b/>
                          <w:noProof/>
                        </w:rPr>
                      </w:pPr>
                      <w:r w:rsidRPr="00234D91">
                        <w:rPr>
                          <w:rFonts w:cs="Arial"/>
                          <w:b/>
                          <w:noProof/>
                        </w:rPr>
                        <w:t>Landratsamt Freyung-Grafenau</w:t>
                      </w:r>
                    </w:p>
                    <w:p w14:paraId="0E558A87" w14:textId="77777777" w:rsidR="005432C8" w:rsidRPr="00234D91" w:rsidRDefault="005432C8" w:rsidP="007920F1">
                      <w:pPr>
                        <w:spacing w:after="0" w:line="288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Koordinationsbüro</w:t>
                      </w:r>
                    </w:p>
                    <w:p w14:paraId="02B02175" w14:textId="77777777" w:rsidR="005432C8" w:rsidRPr="00234D91" w:rsidRDefault="005432C8" w:rsidP="007920F1">
                      <w:pPr>
                        <w:spacing w:after="0" w:line="288" w:lineRule="auto"/>
                        <w:rPr>
                          <w:rFonts w:cs="Arial"/>
                          <w:noProof/>
                        </w:rPr>
                      </w:pPr>
                      <w:r w:rsidRPr="00234D91">
                        <w:rPr>
                          <w:rFonts w:cs="Arial"/>
                          <w:noProof/>
                        </w:rPr>
                        <w:t>Wolfkerstraße 3, 94078 Freyung      </w:t>
                      </w:r>
                    </w:p>
                    <w:p w14:paraId="3A0032C3" w14:textId="77777777" w:rsidR="005432C8" w:rsidRDefault="005432C8" w:rsidP="007920F1">
                      <w:pPr>
                        <w:spacing w:after="0" w:line="288" w:lineRule="auto"/>
                        <w:rPr>
                          <w:rFonts w:cs="Arial"/>
                          <w:noProof/>
                          <w:lang w:val="en-GB"/>
                        </w:rPr>
                      </w:pPr>
                      <w:r w:rsidRPr="002241FD">
                        <w:rPr>
                          <w:rFonts w:cs="Arial"/>
                          <w:noProof/>
                          <w:lang w:val="en-GB"/>
                        </w:rPr>
                        <w:t>Yvonne Stephan</w:t>
                      </w:r>
                    </w:p>
                    <w:p w14:paraId="34A83198" w14:textId="251BB4D3" w:rsidR="005432C8" w:rsidRPr="00161189" w:rsidRDefault="005432C8" w:rsidP="007920F1">
                      <w:pPr>
                        <w:spacing w:after="0" w:line="288" w:lineRule="auto"/>
                        <w:rPr>
                          <w:rFonts w:cs="Arial"/>
                          <w:noProof/>
                          <w:lang w:val="en-GB"/>
                        </w:rPr>
                      </w:pPr>
                      <w:r w:rsidRPr="00161189">
                        <w:rPr>
                          <w:rFonts w:cs="Arial"/>
                          <w:noProof/>
                          <w:lang w:val="en-GB"/>
                        </w:rPr>
                        <w:t>Tel.:  +49 8551 57-1614</w:t>
                      </w:r>
                    </w:p>
                    <w:p w14:paraId="33835B07" w14:textId="77777777" w:rsidR="005432C8" w:rsidRPr="00C16F93" w:rsidRDefault="005432C8" w:rsidP="007920F1">
                      <w:pPr>
                        <w:spacing w:after="0" w:line="288" w:lineRule="auto"/>
                        <w:rPr>
                          <w:rFonts w:cstheme="minorHAnsi"/>
                          <w:noProof/>
                          <w:lang w:val="fr-FR"/>
                        </w:rPr>
                      </w:pPr>
                      <w:r w:rsidRPr="00C16F93">
                        <w:rPr>
                          <w:rFonts w:cstheme="minorHAnsi"/>
                          <w:noProof/>
                          <w:lang w:val="fr-FR"/>
                        </w:rPr>
                        <w:t xml:space="preserve">Email: </w:t>
                      </w:r>
                      <w:r w:rsidR="0055203C">
                        <w:fldChar w:fldCharType="begin"/>
                      </w:r>
                      <w:r w:rsidR="0055203C" w:rsidRPr="008F6292">
                        <w:rPr>
                          <w:lang w:val="en-GB"/>
                        </w:rPr>
                        <w:instrText>HYPERLINK "mailto:yvonne.stephan@landkreis-frg.de"</w:instrText>
                      </w:r>
                      <w:r w:rsidR="0055203C">
                        <w:fldChar w:fldCharType="separate"/>
                      </w:r>
                      <w:r w:rsidRPr="00C16F93">
                        <w:rPr>
                          <w:rStyle w:val="Hyperlink"/>
                          <w:rFonts w:cstheme="minorHAnsi"/>
                          <w:noProof/>
                          <w:lang w:val="fr-FR"/>
                        </w:rPr>
                        <w:t>yvonne.stephan@landkreis-frg.de</w:t>
                      </w:r>
                      <w:r w:rsidR="0055203C">
                        <w:rPr>
                          <w:rStyle w:val="Hyperlink"/>
                          <w:rFonts w:cstheme="minorHAnsi"/>
                          <w:noProof/>
                          <w:lang w:val="fr-FR"/>
                        </w:rPr>
                        <w:fldChar w:fldCharType="end"/>
                      </w:r>
                    </w:p>
                    <w:p w14:paraId="5147E7F8" w14:textId="07ECC01F" w:rsidR="005432C8" w:rsidRDefault="005432C8" w:rsidP="007920F1">
                      <w:pPr>
                        <w:spacing w:after="0" w:line="288" w:lineRule="auto"/>
                        <w:rPr>
                          <w:rFonts w:cstheme="minorHAnsi"/>
                          <w:noProof/>
                          <w:lang w:val="en-GB"/>
                        </w:rPr>
                      </w:pPr>
                      <w:r w:rsidRPr="00C16F93">
                        <w:rPr>
                          <w:rFonts w:cstheme="minorHAnsi"/>
                          <w:noProof/>
                          <w:lang w:val="en-GB"/>
                        </w:rPr>
                        <w:t xml:space="preserve">Home: </w:t>
                      </w:r>
                      <w:r w:rsidR="0055203C">
                        <w:fldChar w:fldCharType="begin"/>
                      </w:r>
                      <w:r w:rsidR="0055203C" w:rsidRPr="008F6292">
                        <w:rPr>
                          <w:lang w:val="en-GB"/>
                        </w:rPr>
                        <w:instrText>HYPERLINK "https://www.freyung-grafenau.de/ehrenamt"</w:instrText>
                      </w:r>
                      <w:r w:rsidR="0055203C">
                        <w:fldChar w:fldCharType="separate"/>
                      </w:r>
                      <w:r w:rsidR="00790773" w:rsidRPr="00324930">
                        <w:rPr>
                          <w:rStyle w:val="Hyperlink"/>
                          <w:rFonts w:cstheme="minorHAnsi"/>
                          <w:lang w:val="en-GB"/>
                        </w:rPr>
                        <w:t>https://www.freyung-grafenau.de/ehrenamt</w:t>
                      </w:r>
                      <w:r w:rsidR="0055203C">
                        <w:rPr>
                          <w:rStyle w:val="Hyperlink"/>
                          <w:rFonts w:cstheme="minorHAnsi"/>
                          <w:lang w:val="en-GB"/>
                        </w:rPr>
                        <w:fldChar w:fldCharType="end"/>
                      </w:r>
                    </w:p>
                    <w:p w14:paraId="36863A7D" w14:textId="77777777" w:rsidR="00790773" w:rsidRPr="00C16F93" w:rsidRDefault="00790773" w:rsidP="005432C8">
                      <w:pPr>
                        <w:rPr>
                          <w:rFonts w:cstheme="minorHAnsi"/>
                          <w:noProof/>
                          <w:lang w:val="en-GB"/>
                        </w:rPr>
                      </w:pPr>
                    </w:p>
                    <w:p w14:paraId="4E9AF96C" w14:textId="77777777" w:rsidR="005432C8" w:rsidRPr="000A59EA" w:rsidRDefault="005432C8" w:rsidP="005432C8">
                      <w:pPr>
                        <w:rPr>
                          <w:rFonts w:ascii="Arial" w:hAnsi="Arial" w:cs="Arial"/>
                          <w:sz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A426F" w14:textId="4A1C03E1" w:rsidR="005432C8" w:rsidRPr="00F67EC2" w:rsidRDefault="005432C8" w:rsidP="005432C8">
      <w:pPr>
        <w:jc w:val="both"/>
        <w:rPr>
          <w:rFonts w:ascii="Calibri" w:hAnsi="Calibri" w:cs="Calibri"/>
          <w:sz w:val="24"/>
          <w:szCs w:val="24"/>
          <w:lang w:val="uk-UA"/>
        </w:rPr>
      </w:pPr>
    </w:p>
    <w:p w14:paraId="45F38227" w14:textId="77777777" w:rsidR="005432C8" w:rsidRPr="00F67EC2" w:rsidRDefault="005432C8" w:rsidP="005432C8">
      <w:pPr>
        <w:jc w:val="both"/>
        <w:rPr>
          <w:rFonts w:ascii="Calibri" w:hAnsi="Calibri" w:cs="Calibri"/>
          <w:sz w:val="24"/>
          <w:szCs w:val="24"/>
          <w:lang w:val="uk-UA"/>
        </w:rPr>
      </w:pPr>
    </w:p>
    <w:p w14:paraId="29D4E650" w14:textId="77777777" w:rsidR="005432C8" w:rsidRPr="00F67EC2" w:rsidRDefault="005432C8" w:rsidP="005432C8">
      <w:pPr>
        <w:jc w:val="both"/>
        <w:rPr>
          <w:rFonts w:ascii="Calibri" w:hAnsi="Calibri" w:cs="Calibri"/>
          <w:sz w:val="24"/>
          <w:szCs w:val="24"/>
          <w:lang w:val="uk-UA"/>
        </w:rPr>
      </w:pPr>
    </w:p>
    <w:p w14:paraId="6794643A" w14:textId="77777777" w:rsidR="005432C8" w:rsidRPr="00F67EC2" w:rsidRDefault="005432C8" w:rsidP="005432C8">
      <w:pPr>
        <w:jc w:val="both"/>
        <w:rPr>
          <w:rFonts w:ascii="Calibri" w:hAnsi="Calibri" w:cs="Calibri"/>
          <w:sz w:val="24"/>
          <w:szCs w:val="24"/>
          <w:lang w:val="uk-UA"/>
        </w:rPr>
      </w:pPr>
    </w:p>
    <w:p w14:paraId="46F1FA07" w14:textId="77777777" w:rsidR="007920F1" w:rsidRPr="00F67EC2" w:rsidRDefault="007920F1" w:rsidP="007920F1">
      <w:pPr>
        <w:spacing w:after="120" w:line="264" w:lineRule="auto"/>
        <w:rPr>
          <w:rFonts w:ascii="Calibri" w:eastAsia="Calibri" w:hAnsi="Calibri" w:cs="Times New Roman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Freiwillige</w:t>
      </w:r>
      <w:r w:rsidRPr="00F67EC2">
        <w:rPr>
          <w:rFonts w:ascii="Calibri" w:eastAsia="Calibri" w:hAnsi="Calibri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Zusatzinformationen</w:t>
      </w:r>
      <w:r w:rsidRPr="00F67EC2">
        <w:rPr>
          <w:rFonts w:ascii="Calibri" w:eastAsia="Calibri" w:hAnsi="Calibri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</w:p>
    <w:p w14:paraId="65698CC5" w14:textId="77777777" w:rsidR="006449DD" w:rsidRPr="00F67EC2" w:rsidRDefault="006449DD" w:rsidP="007920F1">
      <w:pPr>
        <w:spacing w:after="120" w:line="264" w:lineRule="auto"/>
        <w:rPr>
          <w:rFonts w:ascii="Calibri" w:eastAsia="Calibri" w:hAnsi="Calibri" w:cs="Times New Roman"/>
          <w:kern w:val="0"/>
          <w:sz w:val="24"/>
          <w:szCs w:val="24"/>
          <w:lang w:val="uk-UA"/>
          <w14:ligatures w14:val="none"/>
        </w:rPr>
      </w:pPr>
    </w:p>
    <w:p w14:paraId="02237B6D" w14:textId="77777777" w:rsidR="005432C8" w:rsidRPr="00F67EC2" w:rsidRDefault="005432C8" w:rsidP="005432C8">
      <w:pPr>
        <w:spacing w:after="0" w:line="240" w:lineRule="auto"/>
        <w:rPr>
          <w:rFonts w:ascii="Calibri" w:eastAsia="Calibri" w:hAnsi="Calibri" w:cs="Times New Roman"/>
          <w:b/>
          <w:bCs/>
          <w:kern w:val="0"/>
          <w:lang w:val="uk-UA"/>
          <w14:ligatures w14:val="none"/>
        </w:rPr>
      </w:pPr>
    </w:p>
    <w:p w14:paraId="31CC8429" w14:textId="77777777" w:rsidR="006449DD" w:rsidRPr="00F67EC2" w:rsidRDefault="006449DD" w:rsidP="005432C8">
      <w:pPr>
        <w:spacing w:after="0" w:line="240" w:lineRule="auto"/>
        <w:rPr>
          <w:rFonts w:ascii="Calibri" w:eastAsia="Calibri" w:hAnsi="Calibri" w:cs="Times New Roman"/>
          <w:b/>
          <w:bCs/>
          <w:kern w:val="0"/>
          <w:lang w:val="uk-UA"/>
          <w14:ligatures w14:val="none"/>
        </w:rPr>
      </w:pPr>
    </w:p>
    <w:p w14:paraId="72C65AD1" w14:textId="77777777" w:rsidR="006449DD" w:rsidRPr="00F67EC2" w:rsidRDefault="006449DD" w:rsidP="005432C8">
      <w:pPr>
        <w:spacing w:after="0" w:line="240" w:lineRule="auto"/>
        <w:rPr>
          <w:rFonts w:ascii="Calibri" w:eastAsia="Calibri" w:hAnsi="Calibri" w:cs="Times New Roman"/>
          <w:b/>
          <w:bCs/>
          <w:kern w:val="0"/>
          <w:lang w:val="uk-UA"/>
          <w14:ligatures w14:val="none"/>
        </w:rPr>
      </w:pPr>
    </w:p>
    <w:p w14:paraId="2FEDA614" w14:textId="77777777" w:rsidR="00F67EC2" w:rsidRDefault="00F67EC2" w:rsidP="00F67EC2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934845" wp14:editId="43DDABB0">
                <wp:simplePos x="0" y="0"/>
                <wp:positionH relativeFrom="margin">
                  <wp:posOffset>624205</wp:posOffset>
                </wp:positionH>
                <wp:positionV relativeFrom="paragraph">
                  <wp:posOffset>-385445</wp:posOffset>
                </wp:positionV>
                <wp:extent cx="4579749" cy="15621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49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397A6" w14:textId="3EC96EB8" w:rsidR="00F67EC2" w:rsidRDefault="00F67EC2" w:rsidP="00F67EC2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spacing w:before="120" w:after="1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Заява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про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участь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та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захист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персональних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даних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для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проєкту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мовного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тандему</w:t>
                            </w:r>
                            <w:proofErr w:type="spellEnd"/>
                          </w:p>
                          <w:p w14:paraId="6114267E" w14:textId="4CDA8FA3" w:rsidR="00F67EC2" w:rsidRPr="00F67EC2" w:rsidRDefault="00F67EC2" w:rsidP="00F67EC2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spacing w:before="120" w:after="12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З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юридичних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причин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заява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про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участь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та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захист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персональних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даних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наразі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доступна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лише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німецькою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мовою</w:t>
                            </w:r>
                            <w:proofErr w:type="spellEnd"/>
                            <w:r w:rsidRPr="00F67EC2">
                              <w:rPr>
                                <w:rFonts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4845" id="Textfeld 17" o:spid="_x0000_s1028" type="#_x0000_t202" style="position:absolute;margin-left:49.15pt;margin-top:-30.35pt;width:360.6pt;height:12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unHQIAADQ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" filled="f" stroked="f" strokeweight=".5pt">
                <v:textbox>
                  <w:txbxContent>
                    <w:p w14:paraId="665397A6" w14:textId="3EC96EB8" w:rsidR="00F67EC2" w:rsidRDefault="00F67EC2" w:rsidP="00F67EC2">
                      <w:pPr>
                        <w:tabs>
                          <w:tab w:val="left" w:pos="1276"/>
                          <w:tab w:val="left" w:pos="1418"/>
                        </w:tabs>
                        <w:spacing w:before="120" w:after="120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Заява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про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участь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та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захист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персональних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даних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для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проєкту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мовного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тандему</w:t>
                      </w:r>
                      <w:proofErr w:type="spellEnd"/>
                    </w:p>
                    <w:p w14:paraId="6114267E" w14:textId="4CDA8FA3" w:rsidR="00F67EC2" w:rsidRPr="00F67EC2" w:rsidRDefault="00F67EC2" w:rsidP="00F67EC2">
                      <w:pPr>
                        <w:tabs>
                          <w:tab w:val="left" w:pos="1276"/>
                          <w:tab w:val="left" w:pos="1418"/>
                        </w:tabs>
                        <w:spacing w:before="120" w:after="12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З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юридичних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причин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заява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про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участь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та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захист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персональних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даних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наразі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доступна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лише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німецькою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EC2">
                        <w:rPr>
                          <w:rFonts w:cstheme="minorHAnsi"/>
                          <w:b/>
                          <w:bCs/>
                        </w:rPr>
                        <w:t>мовою</w:t>
                      </w:r>
                      <w:proofErr w:type="spellEnd"/>
                      <w:r w:rsidRPr="00F67EC2">
                        <w:rPr>
                          <w:rFonts w:cstheme="minorHAns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5FA">
        <w:rPr>
          <w:noProof/>
        </w:rPr>
        <w:drawing>
          <wp:anchor distT="0" distB="0" distL="114300" distR="114300" simplePos="0" relativeHeight="251675648" behindDoc="0" locked="0" layoutInCell="1" allowOverlap="1" wp14:anchorId="4218A391" wp14:editId="4647CF69">
            <wp:simplePos x="0" y="0"/>
            <wp:positionH relativeFrom="margin">
              <wp:posOffset>4894377</wp:posOffset>
            </wp:positionH>
            <wp:positionV relativeFrom="paragraph">
              <wp:posOffset>-325755</wp:posOffset>
            </wp:positionV>
            <wp:extent cx="1167319" cy="1094171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19" cy="1094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4BECD1E6" wp14:editId="573D4DD4">
            <wp:simplePos x="0" y="0"/>
            <wp:positionH relativeFrom="margin">
              <wp:posOffset>-52070</wp:posOffset>
            </wp:positionH>
            <wp:positionV relativeFrom="paragraph">
              <wp:posOffset>-233045</wp:posOffset>
            </wp:positionV>
            <wp:extent cx="781050" cy="884544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kampagne Logo Farben_Seite_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22C">
        <w:rPr>
          <w:b/>
          <w:sz w:val="36"/>
        </w:rPr>
        <w:t xml:space="preserve">     </w:t>
      </w:r>
    </w:p>
    <w:p w14:paraId="4B0920E3" w14:textId="77777777" w:rsidR="00F67EC2" w:rsidRPr="00DE07B8" w:rsidRDefault="00F67EC2" w:rsidP="00F67EC2">
      <w:pPr>
        <w:spacing w:after="0" w:line="240" w:lineRule="auto"/>
        <w:ind w:firstLine="708"/>
      </w:pPr>
    </w:p>
    <w:p w14:paraId="383F7337" w14:textId="77777777" w:rsidR="00F67EC2" w:rsidRDefault="00F67EC2" w:rsidP="00F67EC2">
      <w:pPr>
        <w:spacing w:after="0" w:line="240" w:lineRule="auto"/>
      </w:pPr>
    </w:p>
    <w:p w14:paraId="7533DB25" w14:textId="77777777" w:rsidR="00F67EC2" w:rsidRDefault="00F67EC2" w:rsidP="00F67EC2">
      <w:pPr>
        <w:spacing w:after="0" w:line="240" w:lineRule="auto"/>
      </w:pPr>
    </w:p>
    <w:p w14:paraId="616B164C" w14:textId="77777777" w:rsidR="00F67EC2" w:rsidRDefault="00F67EC2" w:rsidP="00F67EC2">
      <w:pPr>
        <w:spacing w:after="0" w:line="240" w:lineRule="auto"/>
        <w:jc w:val="center"/>
      </w:pPr>
    </w:p>
    <w:p w14:paraId="64434530" w14:textId="77777777" w:rsidR="00F67EC2" w:rsidRPr="00F67EC2" w:rsidRDefault="00F67EC2" w:rsidP="00F67EC2">
      <w:pPr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Ich möchte ehrenamtlich am SprachTandem-Projekt teilnehmen.</w:t>
      </w:r>
    </w:p>
    <w:p w14:paraId="03C22BA4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10E6F4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</w:rPr>
      </w:pPr>
    </w:p>
    <w:p w14:paraId="6278F734" w14:textId="208420EC" w:rsidR="00F67EC2" w:rsidRPr="00F67EC2" w:rsidRDefault="00F67EC2" w:rsidP="00F67EC2">
      <w:pPr>
        <w:spacing w:after="0" w:line="240" w:lineRule="auto"/>
        <w:ind w:right="-142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DF9FB8" wp14:editId="4EFF50A7">
                <wp:simplePos x="0" y="0"/>
                <wp:positionH relativeFrom="column">
                  <wp:posOffset>965200</wp:posOffset>
                </wp:positionH>
                <wp:positionV relativeFrom="paragraph">
                  <wp:posOffset>187528</wp:posOffset>
                </wp:positionV>
                <wp:extent cx="49149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E29D6" id="Gerader Verbinder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14.75pt" to="46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mamgEAAIgDAAAOAAAAZHJzL2Uyb0RvYy54bWysU01P3DAQvSPxHyzf2SQIVS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>Name: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7387255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Pr="00F67EC2">
        <w:rPr>
          <w:rFonts w:ascii="Calibri" w:hAnsi="Calibri" w:cs="Calibri"/>
          <w:sz w:val="24"/>
          <w:szCs w:val="24"/>
        </w:rPr>
        <w:tab/>
      </w:r>
    </w:p>
    <w:p w14:paraId="55B07A8E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5A6C4E" w14:textId="7C989F5C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5E558" wp14:editId="45CEDF5C">
                <wp:simplePos x="0" y="0"/>
                <wp:positionH relativeFrom="column">
                  <wp:posOffset>967104</wp:posOffset>
                </wp:positionH>
                <wp:positionV relativeFrom="paragraph">
                  <wp:posOffset>171450</wp:posOffset>
                </wp:positionV>
                <wp:extent cx="5000625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ED014" id="Gerader Verbinder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3.5pt" to="46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>Adresse:</w:t>
      </w:r>
      <w:r w:rsidRPr="00F67EC2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639079740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Pr="00F67EC2">
        <w:rPr>
          <w:rFonts w:ascii="Calibri" w:hAnsi="Calibri" w:cs="Calibri"/>
          <w:sz w:val="24"/>
          <w:szCs w:val="24"/>
        </w:rPr>
        <w:tab/>
      </w:r>
    </w:p>
    <w:p w14:paraId="1DF9DA8F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425AEC" w14:textId="67FFE345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0BB3C" wp14:editId="4C426828">
                <wp:simplePos x="0" y="0"/>
                <wp:positionH relativeFrom="column">
                  <wp:posOffset>1652905</wp:posOffset>
                </wp:positionH>
                <wp:positionV relativeFrom="paragraph">
                  <wp:posOffset>189864</wp:posOffset>
                </wp:positionV>
                <wp:extent cx="4239895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9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90A4F" id="Gerader Verbinde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14.95pt" to="46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 xml:space="preserve">Geburtsdatum und -land:    </w:t>
      </w:r>
      <w:sdt>
        <w:sdtPr>
          <w:rPr>
            <w:rFonts w:ascii="Calibri" w:hAnsi="Calibri" w:cs="Calibri"/>
            <w:sz w:val="24"/>
            <w:szCs w:val="24"/>
          </w:rPr>
          <w:id w:val="75795810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</w:p>
    <w:p w14:paraId="2DA6C157" w14:textId="77777777" w:rsidR="00F67EC2" w:rsidRPr="00F67EC2" w:rsidRDefault="00F67EC2" w:rsidP="00F67EC2">
      <w:pPr>
        <w:tabs>
          <w:tab w:val="left" w:pos="1418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53E385" w14:textId="04FEE354" w:rsidR="00F67EC2" w:rsidRPr="00F67EC2" w:rsidRDefault="00F67EC2" w:rsidP="00F67EC2">
      <w:pPr>
        <w:tabs>
          <w:tab w:val="left" w:pos="1418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49CED" wp14:editId="7F15042A">
                <wp:simplePos x="0" y="0"/>
                <wp:positionH relativeFrom="column">
                  <wp:posOffset>959485</wp:posOffset>
                </wp:positionH>
                <wp:positionV relativeFrom="paragraph">
                  <wp:posOffset>189230</wp:posOffset>
                </wp:positionV>
                <wp:extent cx="492506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303" id="Gerader Verbinde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5pt,14.9pt" to="463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u0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>Beruf:</w:t>
      </w:r>
      <w:r w:rsidRPr="00F67EC2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189444880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</w:p>
    <w:p w14:paraId="3A4C5902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FF6697" w14:textId="5A631047" w:rsidR="00F67EC2" w:rsidRPr="00F67EC2" w:rsidRDefault="00F67EC2" w:rsidP="00F67EC2">
      <w:pPr>
        <w:tabs>
          <w:tab w:val="left" w:pos="1418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DB7D1" wp14:editId="413D0A88">
                <wp:simplePos x="0" y="0"/>
                <wp:positionH relativeFrom="margin">
                  <wp:posOffset>3672204</wp:posOffset>
                </wp:positionH>
                <wp:positionV relativeFrom="paragraph">
                  <wp:posOffset>188596</wp:posOffset>
                </wp:positionV>
                <wp:extent cx="2220595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E5DDA" id="Gerader Verbinde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15pt,14.85pt" to="46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8AD8C" wp14:editId="7D669E1C">
                <wp:simplePos x="0" y="0"/>
                <wp:positionH relativeFrom="margin">
                  <wp:posOffset>955675</wp:posOffset>
                </wp:positionH>
                <wp:positionV relativeFrom="paragraph">
                  <wp:posOffset>183718</wp:posOffset>
                </wp:positionV>
                <wp:extent cx="189865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44B3D" id="Gerader Verbinder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25pt,14.45pt" to="224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8SmQEAAIgDAAAOAAAAZHJzL2Uyb0RvYy54bWysU9uO0zAQfUfiHyy/06QrsSp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>Telefon:</w:t>
      </w:r>
      <w:r w:rsidRPr="00F67EC2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31326463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="008F629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 xml:space="preserve">Handy:    </w:t>
      </w:r>
      <w:sdt>
        <w:sdtPr>
          <w:rPr>
            <w:rFonts w:ascii="Calibri" w:hAnsi="Calibri" w:cs="Calibri"/>
            <w:sz w:val="24"/>
            <w:szCs w:val="24"/>
          </w:rPr>
          <w:id w:val="-457485707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Pr="00F67EC2">
        <w:rPr>
          <w:rFonts w:ascii="Calibri" w:hAnsi="Calibri" w:cs="Calibri"/>
          <w:sz w:val="24"/>
          <w:szCs w:val="24"/>
        </w:rPr>
        <w:t xml:space="preserve"> </w:t>
      </w:r>
    </w:p>
    <w:p w14:paraId="6A0F5F8E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D1CD55" w14:textId="0D96FD50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C9899" wp14:editId="18070C50">
                <wp:simplePos x="0" y="0"/>
                <wp:positionH relativeFrom="column">
                  <wp:posOffset>960120</wp:posOffset>
                </wp:positionH>
                <wp:positionV relativeFrom="paragraph">
                  <wp:posOffset>182448</wp:posOffset>
                </wp:positionV>
                <wp:extent cx="4911505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59F36" id="Gerader Verbinder 2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14.35pt" to="462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F67EC2">
        <w:rPr>
          <w:rFonts w:ascii="Calibri" w:hAnsi="Calibri" w:cs="Calibri"/>
          <w:sz w:val="24"/>
          <w:szCs w:val="24"/>
        </w:rPr>
        <w:t>E-Mail: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313541638"/>
          <w:placeholder>
            <w:docPart w:val="DefaultPlaceholder_-1854013440"/>
          </w:placeholder>
        </w:sdtPr>
        <w:sdtContent>
          <w:r w:rsidR="008F6292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Pr="00F67EC2">
        <w:rPr>
          <w:rFonts w:ascii="Calibri" w:hAnsi="Calibri" w:cs="Calibri"/>
          <w:sz w:val="24"/>
          <w:szCs w:val="24"/>
        </w:rPr>
        <w:t xml:space="preserve">     </w:t>
      </w:r>
    </w:p>
    <w:p w14:paraId="0DBF34A9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53F7C1" w14:textId="77777777" w:rsidR="00F67EC2" w:rsidRPr="00F67EC2" w:rsidRDefault="00F67EC2" w:rsidP="00F67EC2">
      <w:pPr>
        <w:pStyle w:val="Listenabsatz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F54A870" w14:textId="0F2BE3AB" w:rsidR="00F67EC2" w:rsidRPr="00F67EC2" w:rsidRDefault="008F6292" w:rsidP="00F67EC2">
      <w:pPr>
        <w:ind w:left="708" w:hanging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1824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67EC2" w:rsidRPr="00F67EC2">
        <w:rPr>
          <w:rFonts w:ascii="Calibri" w:hAnsi="Calibri" w:cs="Calibri"/>
          <w:sz w:val="24"/>
          <w:szCs w:val="24"/>
        </w:rPr>
        <w:t xml:space="preserve"> </w:t>
      </w:r>
      <w:r w:rsidR="00F67EC2" w:rsidRPr="00F67EC2">
        <w:rPr>
          <w:rFonts w:ascii="Calibri" w:hAnsi="Calibri" w:cs="Calibri"/>
          <w:sz w:val="24"/>
          <w:szCs w:val="24"/>
        </w:rPr>
        <w:tab/>
        <w:t xml:space="preserve">Ich bestätige, dass ich zur Einhaltung des Datenschutzes und der Schweigepflicht verpflichtet bin. Die Tandempartner vertrauen darauf, dass Informationen nicht ohne Einverständnis weitergegeben werden. </w:t>
      </w:r>
    </w:p>
    <w:p w14:paraId="4DCEBE4F" w14:textId="0FB0262C" w:rsidR="00F67EC2" w:rsidRPr="00F67EC2" w:rsidRDefault="008F6292" w:rsidP="00F67EC2">
      <w:pPr>
        <w:spacing w:after="0" w:line="240" w:lineRule="auto"/>
        <w:ind w:left="709" w:hanging="709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11022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67EC2" w:rsidRPr="00F67EC2">
        <w:rPr>
          <w:rFonts w:ascii="Calibri" w:hAnsi="Calibri" w:cs="Calibri"/>
          <w:sz w:val="24"/>
          <w:szCs w:val="24"/>
        </w:rPr>
        <w:t xml:space="preserve"> </w:t>
      </w:r>
      <w:r w:rsidR="00F67EC2" w:rsidRPr="00F67EC2">
        <w:rPr>
          <w:rFonts w:ascii="Calibri" w:hAnsi="Calibri" w:cs="Calibri"/>
          <w:sz w:val="24"/>
          <w:szCs w:val="24"/>
        </w:rPr>
        <w:tab/>
        <w:t>Ich bestätige, dass ich keiner extremistischen Vereinigung, Partei oder Sekte angehöre.</w:t>
      </w:r>
    </w:p>
    <w:p w14:paraId="0F67AC93" w14:textId="77777777" w:rsidR="00F67EC2" w:rsidRPr="00F67EC2" w:rsidRDefault="00F67EC2" w:rsidP="00F67EC2">
      <w:pPr>
        <w:pStyle w:val="Listenabsatz"/>
        <w:tabs>
          <w:tab w:val="left" w:pos="8265"/>
        </w:tabs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ab/>
      </w:r>
    </w:p>
    <w:p w14:paraId="17544F02" w14:textId="34567A00" w:rsidR="00F67EC2" w:rsidRPr="00F67EC2" w:rsidRDefault="008F6292" w:rsidP="00F67EC2">
      <w:pPr>
        <w:spacing w:after="0" w:line="240" w:lineRule="auto"/>
        <w:ind w:left="705" w:hanging="70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5811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67EC2" w:rsidRPr="00F67EC2">
        <w:rPr>
          <w:rFonts w:ascii="Calibri" w:hAnsi="Calibri" w:cs="Calibri"/>
          <w:sz w:val="24"/>
          <w:szCs w:val="24"/>
        </w:rPr>
        <w:tab/>
        <w:t>Ich habe die Datenschutzerklärung auf Seite 3 zur Kenntnis genommen und unterschrieben.</w:t>
      </w:r>
    </w:p>
    <w:p w14:paraId="1867BDC5" w14:textId="77777777" w:rsidR="00F67EC2" w:rsidRPr="00F67EC2" w:rsidRDefault="00F67EC2" w:rsidP="00F67EC2">
      <w:pPr>
        <w:spacing w:after="0" w:line="240" w:lineRule="auto"/>
        <w:ind w:left="705" w:hanging="705"/>
        <w:rPr>
          <w:rFonts w:ascii="Calibri" w:hAnsi="Calibri" w:cs="Calibri"/>
          <w:sz w:val="24"/>
          <w:szCs w:val="24"/>
        </w:rPr>
      </w:pPr>
    </w:p>
    <w:p w14:paraId="5EE7F153" w14:textId="77777777" w:rsidR="00F67EC2" w:rsidRPr="00F67EC2" w:rsidRDefault="00F67EC2" w:rsidP="00F67EC2">
      <w:pPr>
        <w:spacing w:after="0" w:line="240" w:lineRule="auto"/>
        <w:ind w:left="705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b/>
          <w:bCs/>
          <w:sz w:val="24"/>
          <w:szCs w:val="24"/>
        </w:rPr>
        <w:t>Wichtig</w:t>
      </w:r>
      <w:r w:rsidRPr="00F67EC2">
        <w:rPr>
          <w:rFonts w:ascii="Calibri" w:hAnsi="Calibri" w:cs="Calibri"/>
          <w:sz w:val="24"/>
          <w:szCs w:val="24"/>
        </w:rPr>
        <w:t xml:space="preserve">: </w:t>
      </w:r>
    </w:p>
    <w:p w14:paraId="0321F74A" w14:textId="77777777" w:rsidR="00F67EC2" w:rsidRPr="00F67EC2" w:rsidRDefault="00F67EC2" w:rsidP="00F67EC2">
      <w:pPr>
        <w:spacing w:after="0" w:line="240" w:lineRule="auto"/>
        <w:ind w:left="705"/>
        <w:rPr>
          <w:rFonts w:ascii="Calibri" w:hAnsi="Calibri" w:cs="Calibri"/>
          <w:i/>
          <w:iCs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  <w:u w:val="single"/>
        </w:rPr>
        <w:t>Eine direkte Weitergabe von Kontaktdaten an Tandempartnerinnen oder -partner soll bei einem ersten persönlichen Treffen eigenständig erfolgen</w:t>
      </w:r>
      <w:r w:rsidRPr="00F67EC2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Pr="00F67EC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67EC2">
        <w:rPr>
          <w:rFonts w:ascii="Calibri" w:hAnsi="Calibri" w:cs="Calibri"/>
          <w:i/>
          <w:iCs/>
          <w:sz w:val="24"/>
          <w:szCs w:val="24"/>
        </w:rPr>
        <w:t>In Ausnahmefällen können Kontaktdaten auf ausdrücklichen Wunsch nach vorheriger Absprache weitergegeben werden.</w:t>
      </w:r>
    </w:p>
    <w:p w14:paraId="49188835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E272E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A1FCF4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721667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5CB983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45A68A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___________________________________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4912CEB4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Unterschrift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>Ort, Datum</w:t>
      </w:r>
    </w:p>
    <w:p w14:paraId="7190AFAC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B042FB" w14:textId="286D9A6E" w:rsidR="00F67EC2" w:rsidRPr="003F5CD5" w:rsidRDefault="003F5CD5" w:rsidP="00F67EC2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3F5CD5">
        <w:rPr>
          <w:rFonts w:ascii="Calibri" w:hAnsi="Calibri" w:cs="Calibri"/>
          <w:sz w:val="20"/>
          <w:szCs w:val="20"/>
        </w:rPr>
        <w:t>Будь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ласка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F5CD5">
        <w:rPr>
          <w:rFonts w:ascii="Calibri" w:hAnsi="Calibri" w:cs="Calibri"/>
          <w:sz w:val="20"/>
          <w:szCs w:val="20"/>
        </w:rPr>
        <w:t>надішліть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заповнену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заяву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про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участь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F5CD5">
        <w:rPr>
          <w:rFonts w:ascii="Calibri" w:hAnsi="Calibri" w:cs="Calibri"/>
          <w:sz w:val="20"/>
          <w:szCs w:val="20"/>
        </w:rPr>
        <w:t>декларацію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про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захист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даних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, а </w:t>
      </w:r>
      <w:proofErr w:type="spellStart"/>
      <w:r w:rsidRPr="003F5CD5">
        <w:rPr>
          <w:rFonts w:ascii="Calibri" w:hAnsi="Calibri" w:cs="Calibri"/>
          <w:sz w:val="20"/>
          <w:szCs w:val="20"/>
        </w:rPr>
        <w:t>також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F5CD5">
        <w:rPr>
          <w:rFonts w:ascii="Calibri" w:hAnsi="Calibri" w:cs="Calibri"/>
          <w:sz w:val="20"/>
          <w:szCs w:val="20"/>
        </w:rPr>
        <w:t>за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потреби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3F5CD5">
        <w:rPr>
          <w:rFonts w:ascii="Calibri" w:hAnsi="Calibri" w:cs="Calibri"/>
          <w:sz w:val="20"/>
          <w:szCs w:val="20"/>
        </w:rPr>
        <w:t>додаткову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добровільну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інформацію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на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адресу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: Yvonne Stephan, Landratsamt Freyung-Grafenau, Stichwort: SprachTandem, </w:t>
      </w:r>
      <w:proofErr w:type="spellStart"/>
      <w:r w:rsidRPr="003F5CD5">
        <w:rPr>
          <w:rFonts w:ascii="Calibri" w:hAnsi="Calibri" w:cs="Calibri"/>
          <w:sz w:val="20"/>
          <w:szCs w:val="20"/>
        </w:rPr>
        <w:t>Wolfkerstraße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3, 94078 Freyung </w:t>
      </w:r>
      <w:proofErr w:type="spellStart"/>
      <w:r w:rsidRPr="003F5CD5">
        <w:rPr>
          <w:rFonts w:ascii="Calibri" w:hAnsi="Calibri" w:cs="Calibri"/>
          <w:sz w:val="20"/>
          <w:szCs w:val="20"/>
        </w:rPr>
        <w:t>або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електронною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поштою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на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F5CD5">
        <w:rPr>
          <w:rFonts w:ascii="Calibri" w:hAnsi="Calibri" w:cs="Calibri"/>
          <w:sz w:val="20"/>
          <w:szCs w:val="20"/>
        </w:rPr>
        <w:t>адресу</w:t>
      </w:r>
      <w:proofErr w:type="spellEnd"/>
      <w:r w:rsidRPr="003F5CD5">
        <w:rPr>
          <w:rFonts w:ascii="Calibri" w:hAnsi="Calibri" w:cs="Calibri"/>
          <w:sz w:val="20"/>
          <w:szCs w:val="20"/>
        </w:rPr>
        <w:t xml:space="preserve"> </w:t>
      </w:r>
      <w:hyperlink r:id="rId18" w:history="1">
        <w:r w:rsidRPr="003F5CD5">
          <w:rPr>
            <w:rStyle w:val="Hyperlink"/>
            <w:rFonts w:ascii="Calibri" w:hAnsi="Calibri" w:cs="Calibri"/>
            <w:sz w:val="20"/>
            <w:szCs w:val="20"/>
          </w:rPr>
          <w:t>integration@landkreis-frg.de</w:t>
        </w:r>
      </w:hyperlink>
      <w:r w:rsidRPr="003F5CD5">
        <w:rPr>
          <w:rFonts w:ascii="Calibri" w:hAnsi="Calibri" w:cs="Calibri"/>
          <w:sz w:val="20"/>
          <w:szCs w:val="20"/>
        </w:rPr>
        <w:t>.</w:t>
      </w:r>
    </w:p>
    <w:p w14:paraId="43068DCC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D7A9330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F67EC2">
        <w:rPr>
          <w:rFonts w:ascii="Calibri" w:hAnsi="Calibri" w:cs="Calibri"/>
          <w:noProof/>
        </w:rPr>
        <w:drawing>
          <wp:anchor distT="0" distB="0" distL="114300" distR="114300" simplePos="0" relativeHeight="251676672" behindDoc="0" locked="0" layoutInCell="1" allowOverlap="1" wp14:anchorId="61700DA9" wp14:editId="22C8F9DE">
            <wp:simplePos x="0" y="0"/>
            <wp:positionH relativeFrom="margin">
              <wp:posOffset>4411296</wp:posOffset>
            </wp:positionH>
            <wp:positionV relativeFrom="margin">
              <wp:posOffset>-263525</wp:posOffset>
            </wp:positionV>
            <wp:extent cx="1320800" cy="403225"/>
            <wp:effectExtent l="0" t="0" r="0" b="0"/>
            <wp:wrapSquare wrapText="bothSides"/>
            <wp:docPr id="5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EC2">
        <w:rPr>
          <w:rFonts w:ascii="Calibri" w:hAnsi="Calibri" w:cs="Calibri"/>
          <w:noProof/>
        </w:rPr>
        <w:drawing>
          <wp:anchor distT="0" distB="0" distL="114300" distR="114300" simplePos="0" relativeHeight="251677696" behindDoc="0" locked="1" layoutInCell="1" allowOverlap="1" wp14:anchorId="13267B97" wp14:editId="465FFD56">
            <wp:simplePos x="0" y="0"/>
            <wp:positionH relativeFrom="margin">
              <wp:posOffset>-6350</wp:posOffset>
            </wp:positionH>
            <wp:positionV relativeFrom="margin">
              <wp:posOffset>-283845</wp:posOffset>
            </wp:positionV>
            <wp:extent cx="1254125" cy="403225"/>
            <wp:effectExtent l="0" t="0" r="0" b="635"/>
            <wp:wrapSquare wrapText="bothSides"/>
            <wp:docPr id="10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D8E9A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F67EC2">
        <w:rPr>
          <w:rFonts w:ascii="Calibri" w:hAnsi="Calibri" w:cs="Calibri"/>
          <w:b/>
          <w:bCs/>
          <w:sz w:val="32"/>
          <w:szCs w:val="32"/>
        </w:rPr>
        <w:t>Datenschutzerklärung</w:t>
      </w:r>
    </w:p>
    <w:p w14:paraId="10046EA8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15EC2A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F67EC2">
        <w:rPr>
          <w:rFonts w:ascii="Calibri" w:hAnsi="Calibri" w:cs="Calibri"/>
          <w:sz w:val="24"/>
          <w:szCs w:val="24"/>
        </w:rPr>
        <w:t>Verantwortlich für die Verarbeitung meiner Daten ist das Landratsamt Freyung-Grafenau,</w:t>
      </w:r>
    </w:p>
    <w:p w14:paraId="0511C587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67EC2">
        <w:rPr>
          <w:rFonts w:ascii="Calibri" w:hAnsi="Calibri" w:cs="Calibri"/>
          <w:sz w:val="24"/>
          <w:szCs w:val="24"/>
        </w:rPr>
        <w:t>Grafenauerstr</w:t>
      </w:r>
      <w:proofErr w:type="spellEnd"/>
      <w:r w:rsidRPr="00F67EC2">
        <w:rPr>
          <w:rFonts w:ascii="Calibri" w:hAnsi="Calibri" w:cs="Calibri"/>
          <w:sz w:val="24"/>
          <w:szCs w:val="24"/>
        </w:rPr>
        <w:t xml:space="preserve">. 44, 94078 Freyung, </w:t>
      </w:r>
      <w:hyperlink r:id="rId21" w:history="1">
        <w:r w:rsidRPr="00F67EC2">
          <w:rPr>
            <w:rStyle w:val="Hyperlink"/>
            <w:rFonts w:ascii="Calibri" w:hAnsi="Calibri" w:cs="Calibri"/>
            <w:sz w:val="24"/>
            <w:szCs w:val="24"/>
          </w:rPr>
          <w:t>info@landkreis-frg.de</w:t>
        </w:r>
      </w:hyperlink>
      <w:r w:rsidRPr="00F67EC2">
        <w:rPr>
          <w:rFonts w:ascii="Calibri" w:hAnsi="Calibri" w:cs="Calibri"/>
          <w:sz w:val="24"/>
          <w:szCs w:val="24"/>
        </w:rPr>
        <w:t>, 08551/57-0.</w:t>
      </w:r>
    </w:p>
    <w:p w14:paraId="15D37D59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7C86BC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Hiermit willige ich ein, dass das Landratsamt Freyung- Grafenau folgende personenbezogenen Daten zum Zweck der Organisation und Vermittlung von Sprachtandems verarbeitet: Name, Alter, Herkunftsland, Kontaktdaten, Sprachkenntnisse und, wenn vorhanden, Interessen (siehe unten).</w:t>
      </w:r>
    </w:p>
    <w:p w14:paraId="5D49DE78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E88B51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Wir werden die o.g. Daten zur Durchführung der Vermittlung an kooperierende Stellen (z. B. Beratungsstellen wie die Integrationsberatung der Caritas, Leitungen von Gemeinschaftsunterkünften oder vergleichbare Einrichtungen) weiterleiten.</w:t>
      </w:r>
    </w:p>
    <w:p w14:paraId="75358793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9F1B00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Die Datenverarbeitung erfolgt ausschließlich für die o.g. Zwecke.</w:t>
      </w:r>
    </w:p>
    <w:p w14:paraId="6FDB8791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 xml:space="preserve">Rechtsgrundlage der Verarbeitung ist Art. 6 Abs. 1 Buchst. a DSGVO (Einwilligung). </w:t>
      </w:r>
    </w:p>
    <w:p w14:paraId="53ECCB32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3C3161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 xml:space="preserve">Die Einwilligung ist freiwillig und kann jederzeit ohne Angabe von Gründen durch Mitteilung an </w:t>
      </w:r>
      <w:hyperlink r:id="rId22" w:history="1">
        <w:r w:rsidRPr="00F67EC2">
          <w:rPr>
            <w:rStyle w:val="Hyperlink"/>
            <w:rFonts w:ascii="Calibri" w:hAnsi="Calibri" w:cs="Calibri"/>
            <w:sz w:val="24"/>
            <w:szCs w:val="24"/>
          </w:rPr>
          <w:t>integration@landkreis-frg.de</w:t>
        </w:r>
      </w:hyperlink>
      <w:r w:rsidRPr="00F67EC2">
        <w:rPr>
          <w:rFonts w:ascii="Calibri" w:hAnsi="Calibri" w:cs="Calibri"/>
          <w:sz w:val="24"/>
          <w:szCs w:val="24"/>
        </w:rPr>
        <w:t xml:space="preserve"> für die Zukunft widerrufen werden. In diesem Fall erfolgt keine weitere Verarbeitung mehr. Alle beim Landratsamt Freyung-Grafenau gespeicherten Daten werden dann nach Maßgabe des Art. 17 DSVO gelöscht. Die Rechtmäßigkeit der aufgrund der Einwilligung bis zum Widerruf erfolgten Datenverarbeitung wird durch diesen nicht berührt. </w:t>
      </w:r>
    </w:p>
    <w:p w14:paraId="263F2584" w14:textId="77777777" w:rsidR="00F67EC2" w:rsidRPr="00F67EC2" w:rsidRDefault="00F67EC2" w:rsidP="00F67E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529"/>
          <w:sz w:val="24"/>
          <w:szCs w:val="24"/>
        </w:rPr>
      </w:pPr>
    </w:p>
    <w:p w14:paraId="5F8EF32C" w14:textId="77777777" w:rsidR="00F67EC2" w:rsidRPr="00F67EC2" w:rsidRDefault="00F67EC2" w:rsidP="00F67EC2">
      <w:pPr>
        <w:tabs>
          <w:tab w:val="left" w:pos="720"/>
        </w:tabs>
        <w:kinsoku w:val="0"/>
        <w:overflowPunct w:val="0"/>
        <w:spacing w:before="86"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 xml:space="preserve">Allgemeine Informationen über die Verarbeitung Ihrer Daten und Ihre Rechte bei der Verarbeitung Ihrer Daten können Sie im Internet unter </w:t>
      </w:r>
      <w:hyperlink r:id="rId23" w:history="1">
        <w:r w:rsidRPr="00F67EC2">
          <w:rPr>
            <w:rStyle w:val="Hyperlink"/>
            <w:rFonts w:ascii="Calibri" w:hAnsi="Calibri" w:cs="Calibri"/>
            <w:color w:val="0070C0"/>
            <w:sz w:val="24"/>
            <w:szCs w:val="24"/>
          </w:rPr>
          <w:t>https://www.freyung-grafenau.de/datenschutz/</w:t>
        </w:r>
      </w:hyperlink>
      <w:r w:rsidRPr="00F67EC2">
        <w:rPr>
          <w:rFonts w:ascii="Calibri" w:hAnsi="Calibri" w:cs="Calibri"/>
          <w:sz w:val="24"/>
          <w:szCs w:val="24"/>
        </w:rPr>
        <w:t xml:space="preserve"> abrufen.</w:t>
      </w:r>
    </w:p>
    <w:p w14:paraId="0A13BDFF" w14:textId="77777777" w:rsidR="00F67EC2" w:rsidRPr="00F67EC2" w:rsidRDefault="00F67EC2" w:rsidP="00F67EC2">
      <w:pPr>
        <w:tabs>
          <w:tab w:val="left" w:pos="720"/>
        </w:tabs>
        <w:kinsoku w:val="0"/>
        <w:overflowPunct w:val="0"/>
        <w:spacing w:after="0" w:line="240" w:lineRule="auto"/>
        <w:textAlignment w:val="baseline"/>
        <w:rPr>
          <w:rFonts w:ascii="Calibri" w:hAnsi="Calibri" w:cs="Calibri"/>
          <w:sz w:val="24"/>
          <w:szCs w:val="24"/>
        </w:rPr>
      </w:pPr>
    </w:p>
    <w:p w14:paraId="326C9F67" w14:textId="77777777" w:rsidR="00F67EC2" w:rsidRPr="00F67EC2" w:rsidRDefault="00F67EC2" w:rsidP="00F67EC2">
      <w:pPr>
        <w:tabs>
          <w:tab w:val="left" w:pos="720"/>
        </w:tabs>
        <w:kinsoku w:val="0"/>
        <w:overflowPunct w:val="0"/>
        <w:spacing w:before="86"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 xml:space="preserve">Zudem können Sie alle Informationen auch beim behördlichen Datenschutzbeauftragten erfragen, den Sie unter der Adresse Landratsamt Freyung-Grafenau, Datenschutzbeauftragter, </w:t>
      </w:r>
      <w:proofErr w:type="spellStart"/>
      <w:r w:rsidRPr="00F67EC2">
        <w:rPr>
          <w:rFonts w:ascii="Calibri" w:hAnsi="Calibri" w:cs="Calibri"/>
          <w:sz w:val="24"/>
          <w:szCs w:val="24"/>
        </w:rPr>
        <w:t>Wolfkerstraße</w:t>
      </w:r>
      <w:proofErr w:type="spellEnd"/>
      <w:r w:rsidRPr="00F67EC2">
        <w:rPr>
          <w:rFonts w:ascii="Calibri" w:hAnsi="Calibri" w:cs="Calibri"/>
          <w:sz w:val="24"/>
          <w:szCs w:val="24"/>
        </w:rPr>
        <w:t xml:space="preserve"> 3, 94078 Freyung, via Mail unter </w:t>
      </w:r>
      <w:hyperlink r:id="rId24" w:history="1">
        <w:r w:rsidRPr="00F67EC2">
          <w:rPr>
            <w:rStyle w:val="Hyperlink"/>
            <w:rFonts w:ascii="Calibri" w:hAnsi="Calibri" w:cs="Calibri"/>
            <w:sz w:val="24"/>
            <w:szCs w:val="24"/>
          </w:rPr>
          <w:t>datenschutz@landkreis-frg.de</w:t>
        </w:r>
      </w:hyperlink>
      <w:r w:rsidRPr="00F67EC2">
        <w:rPr>
          <w:rFonts w:ascii="Calibri" w:hAnsi="Calibri" w:cs="Calibri"/>
          <w:sz w:val="24"/>
          <w:szCs w:val="24"/>
        </w:rPr>
        <w:t xml:space="preserve"> oder telefonisch unter 08551/57-343 erreichen können.</w:t>
      </w:r>
    </w:p>
    <w:p w14:paraId="0C2BFC00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6F4DB7" w14:textId="3FB1DB98" w:rsidR="00F67EC2" w:rsidRPr="00F67EC2" w:rsidRDefault="008F629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40190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67EC2" w:rsidRPr="00F67EC2">
        <w:rPr>
          <w:rFonts w:ascii="Calibri" w:hAnsi="Calibri" w:cs="Calibri"/>
          <w:sz w:val="24"/>
          <w:szCs w:val="24"/>
        </w:rPr>
        <w:t xml:space="preserve"> Ich habe die obenstehenden Informationen gelesen und willige in die Verarbeitung und Weitergabe meiner personenbezogenen Daten ein.</w:t>
      </w:r>
    </w:p>
    <w:p w14:paraId="5F05246B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530CE3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224F83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510F69" w14:textId="77777777" w:rsid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B4ADFF" w14:textId="77777777" w:rsidR="00B601F3" w:rsidRPr="00F67EC2" w:rsidRDefault="00B601F3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C8F92C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0BF883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___________________________________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5A495FCD" w14:textId="77777777" w:rsidR="00F67EC2" w:rsidRPr="00F67EC2" w:rsidRDefault="00F67EC2" w:rsidP="00F67EC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67EC2">
        <w:rPr>
          <w:rFonts w:ascii="Calibri" w:hAnsi="Calibri" w:cs="Calibri"/>
          <w:sz w:val="24"/>
          <w:szCs w:val="24"/>
        </w:rPr>
        <w:t>Unterschrift</w:t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</w:r>
      <w:r w:rsidRPr="00F67EC2">
        <w:rPr>
          <w:rFonts w:ascii="Calibri" w:hAnsi="Calibri" w:cs="Calibri"/>
          <w:sz w:val="24"/>
          <w:szCs w:val="24"/>
        </w:rPr>
        <w:tab/>
        <w:t>Ort, Datum</w:t>
      </w:r>
    </w:p>
    <w:p w14:paraId="4BED2DBD" w14:textId="77777777" w:rsidR="00F67EC2" w:rsidRDefault="00F67EC2" w:rsidP="00F67EC2">
      <w:pPr>
        <w:spacing w:after="0" w:line="240" w:lineRule="auto"/>
        <w:rPr>
          <w:rFonts w:cstheme="minorHAnsi"/>
          <w:sz w:val="24"/>
          <w:szCs w:val="24"/>
        </w:rPr>
      </w:pPr>
    </w:p>
    <w:p w14:paraId="65008592" w14:textId="77777777" w:rsidR="00F67EC2" w:rsidRDefault="00F67EC2" w:rsidP="00F67EC2">
      <w:pPr>
        <w:spacing w:after="0" w:line="240" w:lineRule="auto"/>
        <w:rPr>
          <w:rFonts w:cstheme="minorHAnsi"/>
          <w:sz w:val="24"/>
          <w:szCs w:val="24"/>
        </w:rPr>
      </w:pPr>
    </w:p>
    <w:p w14:paraId="5B5B2BCD" w14:textId="770843E5" w:rsidR="006449DD" w:rsidRPr="00854A03" w:rsidRDefault="006449DD" w:rsidP="006449DD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854A03">
        <w:rPr>
          <w:rFonts w:ascii="Calibri" w:eastAsia="Calibri" w:hAnsi="Calibri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Інтереси – Позначте, що стосується вас</w:t>
      </w:r>
    </w:p>
    <w:p w14:paraId="268A396D" w14:textId="3FACD4D5" w:rsidR="006449DD" w:rsidRPr="00255A3C" w:rsidRDefault="00255A3C" w:rsidP="006449DD">
      <w:pPr>
        <w:spacing w:after="0" w:line="240" w:lineRule="auto"/>
        <w:contextualSpacing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М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и хотіли б об’єднувати людей, які перебувають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у схожих життєвих обставинах 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або мають спільні інтереси, щоб полегшити перший діалог. Навіть якщо це </w:t>
      </w:r>
      <w:r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здається на перший погляд складним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, ми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спробуємо 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це зробити за допомогою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наданої 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нижче інформації. За деякими темами ми також можемо надати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роздруківки з запитаннями</w:t>
      </w:r>
      <w:r w:rsidR="006449DD" w:rsidRP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. </w:t>
      </w:r>
      <w:r w:rsidR="006449DD" w:rsidRPr="00255A3C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Для цього </w:t>
      </w:r>
      <w:r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ми просимо вас </w:t>
      </w:r>
      <w:r w:rsidR="006449DD" w:rsidRPr="00255A3C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заповни</w:t>
      </w:r>
      <w:r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ти </w:t>
      </w:r>
      <w:r w:rsidR="006449DD" w:rsidRPr="00255A3C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наступний список.</w:t>
      </w:r>
    </w:p>
    <w:p w14:paraId="63CC2051" w14:textId="4CA411A3" w:rsidR="006449DD" w:rsidRPr="008F6292" w:rsidRDefault="006449DD" w:rsidP="006449DD">
      <w:pPr>
        <w:spacing w:before="120" w:after="120" w:line="240" w:lineRule="auto"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 w:rsidRPr="00F67EC2">
        <w:rPr>
          <w:rFonts w:ascii="Calibri" w:eastAsia="Calibri" w:hAnsi="Calibri" w:cs="Calibri"/>
          <w:b/>
          <w:bCs/>
          <w:kern w:val="0"/>
          <w:sz w:val="23"/>
          <w:szCs w:val="23"/>
          <w:lang w:val="uk-UA"/>
          <w14:ligatures w14:val="none"/>
        </w:rPr>
        <w:t>Творчість та культура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04645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Слухати музику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08684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Грати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на музичному інструменті чи співати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167676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Малювання / живопис / рукоділля / хендмейд (наприклад, в’язання, гачкування, шиття)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86089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Фотографування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182353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Пи</w:t>
      </w:r>
      <w:r w:rsidR="00854A03" w:rsidRPr="00255A3C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сьменництво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(наприклад,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написання 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вірші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в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, історі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й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)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93074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Читання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77043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Перегляд ф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ільм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ів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/ серіал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ів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43705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Мистецтво / відвідування музеїв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83452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куховарство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209006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Інше:</w:t>
      </w:r>
      <w:r w:rsidR="008F6292" w:rsidRPr="008F629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828168656"/>
          <w:placeholder>
            <w:docPart w:val="DefaultPlaceholder_-1854013440"/>
          </w:placeholder>
        </w:sdtPr>
        <w:sdtContent>
          <w:r w:rsidR="008F6292" w:rsidRPr="008F6292">
            <w:rPr>
              <w:rFonts w:ascii="Calibri" w:eastAsia="Calibri" w:hAnsi="Calibri" w:cs="Calibri"/>
              <w:kern w:val="0"/>
              <w:sz w:val="23"/>
              <w:szCs w:val="23"/>
              <w:lang w:val="uk-UA"/>
              <w14:ligatures w14:val="none"/>
            </w:rPr>
            <w:t xml:space="preserve"> </w:t>
          </w:r>
        </w:sdtContent>
      </w:sdt>
    </w:p>
    <w:p w14:paraId="2900B2D9" w14:textId="0CF5395A" w:rsidR="006449DD" w:rsidRPr="008F6292" w:rsidRDefault="006449DD" w:rsidP="006449DD">
      <w:pPr>
        <w:spacing w:after="0" w:line="240" w:lineRule="auto"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 w:rsidRPr="00F67EC2">
        <w:rPr>
          <w:rFonts w:ascii="Calibri" w:eastAsia="Calibri" w:hAnsi="Calibri" w:cs="Calibri"/>
          <w:b/>
          <w:bCs/>
          <w:kern w:val="0"/>
          <w:sz w:val="23"/>
          <w:szCs w:val="23"/>
          <w:lang w:val="uk-UA"/>
          <w14:ligatures w14:val="none"/>
        </w:rPr>
        <w:t>Рух та спорт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92615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Прогулянки / походи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40210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Біг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22028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Велоспорт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79364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Фітнес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213116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Йога / медитація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210105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Плавання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8306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Футбол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04290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Інше:</w:t>
      </w:r>
      <w:r w:rsidR="008F6292" w:rsidRPr="008F629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422837683"/>
          <w:placeholder>
            <w:docPart w:val="DefaultPlaceholder_-1854013440"/>
          </w:placeholder>
        </w:sdtPr>
        <w:sdtContent>
          <w:r w:rsidR="008F6292" w:rsidRPr="008F6292">
            <w:rPr>
              <w:rFonts w:ascii="Calibri" w:eastAsia="Calibri" w:hAnsi="Calibri" w:cs="Calibri"/>
              <w:kern w:val="0"/>
              <w:sz w:val="23"/>
              <w:szCs w:val="23"/>
              <w:lang w:val="uk-UA"/>
              <w14:ligatures w14:val="none"/>
            </w:rPr>
            <w:t xml:space="preserve"> </w:t>
          </w:r>
        </w:sdtContent>
      </w:sdt>
    </w:p>
    <w:p w14:paraId="1AD9E622" w14:textId="5DDB0B9E" w:rsidR="006449DD" w:rsidRPr="008F6292" w:rsidRDefault="006449DD" w:rsidP="006449DD">
      <w:pPr>
        <w:spacing w:before="120" w:after="0" w:line="240" w:lineRule="auto"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 w:rsidRPr="00F67EC2">
        <w:rPr>
          <w:rFonts w:ascii="Calibri" w:eastAsia="Calibri" w:hAnsi="Calibri" w:cs="Calibri"/>
          <w:b/>
          <w:bCs/>
          <w:kern w:val="0"/>
          <w:sz w:val="23"/>
          <w:szCs w:val="23"/>
          <w:lang w:val="uk-UA"/>
          <w14:ligatures w14:val="none"/>
        </w:rPr>
        <w:t>Техніка та медіа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178445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Ігри / відеоігри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139874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Зйомка фільмів / відео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9721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Інше:</w:t>
      </w:r>
      <w:r w:rsidR="008F6292" w:rsidRPr="008F629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-725836577"/>
          <w:placeholder>
            <w:docPart w:val="DefaultPlaceholder_-1854013440"/>
          </w:placeholder>
        </w:sdtPr>
        <w:sdtContent>
          <w:r w:rsidR="008F6292" w:rsidRPr="008F6292">
            <w:rPr>
              <w:rFonts w:ascii="Calibri" w:eastAsia="Calibri" w:hAnsi="Calibri" w:cs="Calibri"/>
              <w:kern w:val="0"/>
              <w:sz w:val="23"/>
              <w:szCs w:val="23"/>
              <w:lang w:val="uk-UA"/>
              <w14:ligatures w14:val="none"/>
            </w:rPr>
            <w:t xml:space="preserve"> </w:t>
          </w:r>
        </w:sdtContent>
      </w:sdt>
    </w:p>
    <w:p w14:paraId="345E5BC7" w14:textId="71865C8E" w:rsidR="006449DD" w:rsidRPr="00F67EC2" w:rsidRDefault="006449DD" w:rsidP="006449DD">
      <w:pPr>
        <w:spacing w:before="120" w:after="0" w:line="240" w:lineRule="auto"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 w:rsidRPr="00F67EC2">
        <w:rPr>
          <w:rFonts w:ascii="Calibri" w:eastAsia="Calibri" w:hAnsi="Calibri" w:cs="Calibri"/>
          <w:b/>
          <w:bCs/>
          <w:kern w:val="0"/>
          <w:sz w:val="23"/>
          <w:szCs w:val="23"/>
          <w:lang w:val="uk-UA"/>
          <w14:ligatures w14:val="none"/>
        </w:rPr>
        <w:t>Повсякденне життя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986901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Домашні тварини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2406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Сад / рослини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br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val="uk-UA"/>
            <w14:ligatures w14:val="none"/>
          </w:rPr>
          <w:id w:val="10068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292">
            <w:rPr>
              <w:rFonts w:ascii="MS Gothic" w:eastAsia="MS Gothic" w:hAnsi="MS Gothic" w:cs="Calibri" w:hint="eastAsia"/>
              <w:kern w:val="0"/>
              <w:sz w:val="23"/>
              <w:szCs w:val="23"/>
              <w:lang w:val="uk-UA"/>
              <w14:ligatures w14:val="none"/>
            </w:rPr>
            <w:t>☐</w:t>
          </w:r>
        </w:sdtContent>
      </w:sdt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 xml:space="preserve"> Їжа та напої</w:t>
      </w:r>
    </w:p>
    <w:p w14:paraId="22F3A854" w14:textId="55736C58" w:rsidR="006449DD" w:rsidRPr="00F67EC2" w:rsidRDefault="006449DD" w:rsidP="006449DD">
      <w:pPr>
        <w:spacing w:before="120" w:after="360" w:line="240" w:lineRule="auto"/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</w:pP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Чи є інші теми, про які ви хотіли б поговорити, або інші речі, які вам подоба</w:t>
      </w:r>
      <w:r w:rsidR="00854A03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ються чи вас цікавлять</w:t>
      </w:r>
      <w:r w:rsidRPr="00F67EC2">
        <w:rPr>
          <w:rFonts w:ascii="Calibri" w:eastAsia="Calibri" w:hAnsi="Calibri" w:cs="Calibri"/>
          <w:kern w:val="0"/>
          <w:sz w:val="23"/>
          <w:szCs w:val="23"/>
          <w:lang w:val="uk-UA"/>
          <w14:ligatures w14:val="none"/>
        </w:rPr>
        <w:t>?</w:t>
      </w:r>
    </w:p>
    <w:sdt>
      <w:sdtPr>
        <w:rPr>
          <w:rFonts w:ascii="Calibri" w:eastAsia="Calibri" w:hAnsi="Calibri" w:cs="Times New Roman"/>
          <w:b/>
          <w:bCs/>
          <w:kern w:val="0"/>
          <w:lang w:val="uk-UA"/>
          <w14:ligatures w14:val="none"/>
        </w:rPr>
        <w:id w:val="602529869"/>
        <w:placeholder>
          <w:docPart w:val="DefaultPlaceholder_-1854013440"/>
        </w:placeholder>
      </w:sdtPr>
      <w:sdtContent>
        <w:p w14:paraId="226AC476" w14:textId="032C5617" w:rsidR="006449DD" w:rsidRPr="00F67EC2" w:rsidRDefault="008F6292" w:rsidP="005432C8">
          <w:pPr>
            <w:spacing w:after="0" w:line="240" w:lineRule="auto"/>
            <w:rPr>
              <w:rFonts w:ascii="Calibri" w:eastAsia="Calibri" w:hAnsi="Calibri" w:cs="Times New Roman"/>
              <w:b/>
              <w:bCs/>
              <w:kern w:val="0"/>
              <w:lang w:val="uk-UA"/>
              <w14:ligatures w14:val="none"/>
            </w:rPr>
          </w:pPr>
          <w:r>
            <w:rPr>
              <w:rFonts w:ascii="Calibri" w:eastAsia="Calibri" w:hAnsi="Calibri" w:cs="Times New Roman"/>
              <w:b/>
              <w:bCs/>
              <w:kern w:val="0"/>
              <w14:ligatures w14:val="none"/>
            </w:rPr>
            <w:t xml:space="preserve"> </w:t>
          </w:r>
        </w:p>
      </w:sdtContent>
    </w:sdt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5432C8" w:rsidRPr="008F6292" w14:paraId="55826AD6" w14:textId="77777777" w:rsidTr="008F6292">
        <w:trPr>
          <w:trHeight w:val="510"/>
        </w:trPr>
        <w:sdt>
          <w:sdtPr>
            <w:rPr>
              <w:rFonts w:ascii="Calibri" w:eastAsia="Calibri" w:hAnsi="Calibri" w:cs="Times New Roman"/>
              <w:b/>
              <w:bCs/>
              <w:lang w:val="uk-UA"/>
            </w:rPr>
            <w:id w:val="1386684299"/>
            <w:placeholder>
              <w:docPart w:val="DefaultPlaceholder_-1854013440"/>
            </w:placeholder>
          </w:sdtPr>
          <w:sdtContent>
            <w:tc>
              <w:tcPr>
                <w:tcW w:w="9062" w:type="dxa"/>
                <w:tcBorders>
                  <w:left w:val="nil"/>
                  <w:right w:val="nil"/>
                </w:tcBorders>
                <w:vAlign w:val="center"/>
              </w:tcPr>
              <w:p w14:paraId="677A2FA3" w14:textId="704B44DC" w:rsidR="005432C8" w:rsidRPr="00F67EC2" w:rsidRDefault="008F6292" w:rsidP="008F6292">
                <w:pPr>
                  <w:contextualSpacing/>
                  <w:rPr>
                    <w:rFonts w:ascii="Calibri" w:eastAsia="Calibri" w:hAnsi="Calibri" w:cs="Times New Roman"/>
                    <w:b/>
                    <w:bCs/>
                    <w:lang w:val="uk-UA"/>
                  </w:rPr>
                </w:pPr>
                <w:r>
                  <w:rPr>
                    <w:rFonts w:ascii="Calibri" w:eastAsia="Calibri" w:hAnsi="Calibri" w:cs="Times New Roman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7920F1" w:rsidRPr="008F6292" w14:paraId="21B27DE2" w14:textId="77777777" w:rsidTr="008F6292">
        <w:trPr>
          <w:trHeight w:val="510"/>
        </w:trPr>
        <w:sdt>
          <w:sdtPr>
            <w:rPr>
              <w:rFonts w:ascii="Calibri" w:eastAsia="Calibri" w:hAnsi="Calibri" w:cs="Times New Roman"/>
              <w:b/>
              <w:bCs/>
              <w:lang w:val="uk-UA"/>
            </w:rPr>
            <w:id w:val="-1202859963"/>
            <w:placeholder>
              <w:docPart w:val="DefaultPlaceholder_-1854013440"/>
            </w:placeholder>
          </w:sdtPr>
          <w:sdtContent>
            <w:tc>
              <w:tcPr>
                <w:tcW w:w="9062" w:type="dxa"/>
                <w:tcBorders>
                  <w:left w:val="nil"/>
                  <w:right w:val="nil"/>
                </w:tcBorders>
                <w:vAlign w:val="center"/>
              </w:tcPr>
              <w:p w14:paraId="08FE5FEB" w14:textId="3E5EDA45" w:rsidR="007920F1" w:rsidRPr="00F67EC2" w:rsidRDefault="008F6292" w:rsidP="008F6292">
                <w:pPr>
                  <w:contextualSpacing/>
                  <w:rPr>
                    <w:rFonts w:ascii="Calibri" w:eastAsia="Calibri" w:hAnsi="Calibri" w:cs="Times New Roman"/>
                    <w:b/>
                    <w:bCs/>
                    <w:lang w:val="uk-UA"/>
                  </w:rPr>
                </w:pPr>
                <w:r>
                  <w:rPr>
                    <w:rFonts w:ascii="Calibri" w:eastAsia="Calibri" w:hAnsi="Calibri" w:cs="Times New Roman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6449DD" w:rsidRPr="008F6292" w14:paraId="580C1B24" w14:textId="77777777" w:rsidTr="008F6292">
        <w:trPr>
          <w:trHeight w:val="510"/>
        </w:trPr>
        <w:sdt>
          <w:sdtPr>
            <w:rPr>
              <w:rFonts w:ascii="Calibri" w:eastAsia="Calibri" w:hAnsi="Calibri" w:cs="Times New Roman"/>
              <w:b/>
              <w:bCs/>
              <w:lang w:val="uk-UA"/>
            </w:rPr>
            <w:id w:val="211543557"/>
            <w:placeholder>
              <w:docPart w:val="DefaultPlaceholder_-1854013440"/>
            </w:placeholder>
          </w:sdtPr>
          <w:sdtContent>
            <w:tc>
              <w:tcPr>
                <w:tcW w:w="9062" w:type="dxa"/>
                <w:tcBorders>
                  <w:left w:val="nil"/>
                  <w:right w:val="nil"/>
                </w:tcBorders>
                <w:vAlign w:val="center"/>
              </w:tcPr>
              <w:p w14:paraId="3CEFD6B1" w14:textId="6F1B1084" w:rsidR="006449DD" w:rsidRPr="00F67EC2" w:rsidRDefault="008F6292" w:rsidP="008F6292">
                <w:pPr>
                  <w:contextualSpacing/>
                  <w:rPr>
                    <w:rFonts w:ascii="Calibri" w:eastAsia="Calibri" w:hAnsi="Calibri" w:cs="Times New Roman"/>
                    <w:b/>
                    <w:bCs/>
                    <w:lang w:val="uk-UA"/>
                  </w:rPr>
                </w:pPr>
                <w:r>
                  <w:rPr>
                    <w:rFonts w:ascii="Calibri" w:eastAsia="Calibri" w:hAnsi="Calibri" w:cs="Times New Roman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59242E50" w14:textId="77777777" w:rsidR="006667A8" w:rsidRPr="00F67EC2" w:rsidRDefault="006667A8" w:rsidP="00DB238C">
      <w:pPr>
        <w:spacing w:after="0" w:line="240" w:lineRule="auto"/>
        <w:rPr>
          <w:lang w:val="uk-UA"/>
        </w:rPr>
      </w:pPr>
    </w:p>
    <w:sectPr w:rsidR="006667A8" w:rsidRPr="00F67EC2"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50DC" w14:textId="77777777" w:rsidR="00E90F38" w:rsidRDefault="00E90F38" w:rsidP="00596F42">
      <w:pPr>
        <w:spacing w:after="0" w:line="240" w:lineRule="auto"/>
      </w:pPr>
      <w:r>
        <w:separator/>
      </w:r>
    </w:p>
  </w:endnote>
  <w:endnote w:type="continuationSeparator" w:id="0">
    <w:p w14:paraId="7118D919" w14:textId="77777777" w:rsidR="00E90F38" w:rsidRDefault="00E90F38" w:rsidP="0059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45131"/>
      <w:docPartObj>
        <w:docPartGallery w:val="Page Numbers (Bottom of Page)"/>
        <w:docPartUnique/>
      </w:docPartObj>
    </w:sdtPr>
    <w:sdtEndPr/>
    <w:sdtContent>
      <w:p w14:paraId="6F3A2C94" w14:textId="3B1404EF" w:rsidR="00596F42" w:rsidRDefault="00596F4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931A7" w14:textId="77777777" w:rsidR="00596F42" w:rsidRDefault="00596F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A6A9" w14:textId="77777777" w:rsidR="00E90F38" w:rsidRDefault="00E90F38" w:rsidP="00596F42">
      <w:pPr>
        <w:spacing w:after="0" w:line="240" w:lineRule="auto"/>
      </w:pPr>
      <w:r>
        <w:separator/>
      </w:r>
    </w:p>
  </w:footnote>
  <w:footnote w:type="continuationSeparator" w:id="0">
    <w:p w14:paraId="451371E2" w14:textId="77777777" w:rsidR="00E90F38" w:rsidRDefault="00E90F38" w:rsidP="0059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C94"/>
    <w:multiLevelType w:val="hybridMultilevel"/>
    <w:tmpl w:val="D89EA524"/>
    <w:lvl w:ilvl="0" w:tplc="96966CD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Emoj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7C5"/>
    <w:multiLevelType w:val="multilevel"/>
    <w:tmpl w:val="359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172F1"/>
    <w:multiLevelType w:val="multilevel"/>
    <w:tmpl w:val="CFD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75633"/>
    <w:multiLevelType w:val="multilevel"/>
    <w:tmpl w:val="7A4E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43F98"/>
    <w:multiLevelType w:val="multilevel"/>
    <w:tmpl w:val="DC3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289820">
    <w:abstractNumId w:val="3"/>
  </w:num>
  <w:num w:numId="2" w16cid:durableId="550773295">
    <w:abstractNumId w:val="4"/>
  </w:num>
  <w:num w:numId="3" w16cid:durableId="557860228">
    <w:abstractNumId w:val="1"/>
  </w:num>
  <w:num w:numId="4" w16cid:durableId="183056289">
    <w:abstractNumId w:val="2"/>
  </w:num>
  <w:num w:numId="5" w16cid:durableId="1830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na3sGUESMOMkQhN1jh3OG8OcnYrt6G34r7Zja/VtcyEX+j7XlBKmgahmNaR7dYem8jzahWrFcse5GtMK7HjCVA==" w:salt="aamJ2VZYLznGG5BZ5Lv/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8"/>
    <w:rsid w:val="0000648A"/>
    <w:rsid w:val="00095B2E"/>
    <w:rsid w:val="000B6A0C"/>
    <w:rsid w:val="000D362B"/>
    <w:rsid w:val="00112FF0"/>
    <w:rsid w:val="00135E2F"/>
    <w:rsid w:val="001B7CC4"/>
    <w:rsid w:val="00200EAA"/>
    <w:rsid w:val="00255A3C"/>
    <w:rsid w:val="002A7BAC"/>
    <w:rsid w:val="003A04BA"/>
    <w:rsid w:val="003B237C"/>
    <w:rsid w:val="003D6CE4"/>
    <w:rsid w:val="003F5CD5"/>
    <w:rsid w:val="004722EF"/>
    <w:rsid w:val="00496174"/>
    <w:rsid w:val="004B082F"/>
    <w:rsid w:val="004F5A5C"/>
    <w:rsid w:val="0053307E"/>
    <w:rsid w:val="005432C8"/>
    <w:rsid w:val="0055203C"/>
    <w:rsid w:val="00596F42"/>
    <w:rsid w:val="005E2D76"/>
    <w:rsid w:val="006449DD"/>
    <w:rsid w:val="0066031D"/>
    <w:rsid w:val="006667A8"/>
    <w:rsid w:val="00680953"/>
    <w:rsid w:val="0070267D"/>
    <w:rsid w:val="00790773"/>
    <w:rsid w:val="007920F1"/>
    <w:rsid w:val="0079590D"/>
    <w:rsid w:val="00854A03"/>
    <w:rsid w:val="008754A1"/>
    <w:rsid w:val="008C3383"/>
    <w:rsid w:val="008F6292"/>
    <w:rsid w:val="00900972"/>
    <w:rsid w:val="009420E4"/>
    <w:rsid w:val="009F5525"/>
    <w:rsid w:val="00AB3F85"/>
    <w:rsid w:val="00AF26FA"/>
    <w:rsid w:val="00B601F3"/>
    <w:rsid w:val="00BA7BF7"/>
    <w:rsid w:val="00BB6728"/>
    <w:rsid w:val="00D148B8"/>
    <w:rsid w:val="00D21DF9"/>
    <w:rsid w:val="00D350EB"/>
    <w:rsid w:val="00D855ED"/>
    <w:rsid w:val="00D936C0"/>
    <w:rsid w:val="00DB20DF"/>
    <w:rsid w:val="00DB238C"/>
    <w:rsid w:val="00DF3313"/>
    <w:rsid w:val="00DF5732"/>
    <w:rsid w:val="00E90F38"/>
    <w:rsid w:val="00EB56F2"/>
    <w:rsid w:val="00ED169C"/>
    <w:rsid w:val="00ED78F1"/>
    <w:rsid w:val="00EE2E7E"/>
    <w:rsid w:val="00EE3345"/>
    <w:rsid w:val="00F30AAF"/>
    <w:rsid w:val="00F33ECE"/>
    <w:rsid w:val="00F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3F13"/>
  <w15:chartTrackingRefBased/>
  <w15:docId w15:val="{AEEFB740-A2D3-4CDA-BC0F-A5FE763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2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2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2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2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2C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2C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2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2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2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2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2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2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2C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2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2C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2C8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432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32C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F42"/>
  </w:style>
  <w:style w:type="paragraph" w:styleId="Fuzeile">
    <w:name w:val="footer"/>
    <w:basedOn w:val="Standard"/>
    <w:link w:val="FuzeileZchn"/>
    <w:uiPriority w:val="99"/>
    <w:unhideWhenUsed/>
    <w:rsid w:val="005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F42"/>
  </w:style>
  <w:style w:type="character" w:styleId="NichtaufgelsteErwhnung">
    <w:name w:val="Unresolved Mention"/>
    <w:basedOn w:val="Absatz-Standardschriftart"/>
    <w:uiPriority w:val="99"/>
    <w:semiHidden/>
    <w:unhideWhenUsed/>
    <w:rsid w:val="000064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F5A5C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3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33EC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8F62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istum-passau.de/buechereien-im-landkreis-freyung-grafenau" TargetMode="External"/><Relationship Id="rId18" Type="http://schemas.openxmlformats.org/officeDocument/2006/relationships/hyperlink" Target="mailto:integration@landkreis-frg.d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nfo@landkreis-frg.d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reyung-grafenau.de/fileadmin/content/kunst_kultur/Museumsfuehrer_geaenderte_Telefonnummer_2023_Webseite.pdf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ehenswerter-bayerischer-wald.de/wanderwege-freyung-grafenau-wandern-nationalpark/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ionalpark-bayerischer-wald.bayern.de/besucher/fuehrungen/index.htm" TargetMode="External"/><Relationship Id="rId24" Type="http://schemas.openxmlformats.org/officeDocument/2006/relationships/hyperlink" Target="mailto:datenschutz@landkreis-frg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olksmusikakademie.de/programm/veranstaltungen" TargetMode="External"/><Relationship Id="rId23" Type="http://schemas.openxmlformats.org/officeDocument/2006/relationships/hyperlink" Target="https://www.freyung-grafenau.de/datenschutz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xistipps.chip.de/geocaching-was-ist-das_38555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geocaching.com/play" TargetMode="External"/><Relationship Id="rId14" Type="http://schemas.openxmlformats.org/officeDocument/2006/relationships/hyperlink" Target="https://www.kulturmobil.de/" TargetMode="External"/><Relationship Id="rId22" Type="http://schemas.openxmlformats.org/officeDocument/2006/relationships/hyperlink" Target="mailto:integration@landkreis-frg.de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BE316-B90B-4297-B720-01152F3477E4}"/>
      </w:docPartPr>
      <w:docPartBody>
        <w:p w:rsidR="000A219F" w:rsidRDefault="000A219F">
          <w:r w:rsidRPr="002714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9F"/>
    <w:rsid w:val="000A219F"/>
    <w:rsid w:val="001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21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Landratsamt Freyung-Grafenau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Yvonne</dc:creator>
  <cp:keywords/>
  <dc:description/>
  <cp:lastModifiedBy>Stephan Yvonne</cp:lastModifiedBy>
  <cp:revision>2</cp:revision>
  <cp:lastPrinted>2026-05-18T14:43:00Z</cp:lastPrinted>
  <dcterms:created xsi:type="dcterms:W3CDTF">2026-06-03T11:31:00Z</dcterms:created>
  <dcterms:modified xsi:type="dcterms:W3CDTF">2026-06-03T11:31:00Z</dcterms:modified>
</cp:coreProperties>
</file>